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F84" w:rsidRPr="00347F84" w:rsidRDefault="001A51B1" w:rsidP="001A51B1">
      <w:pPr>
        <w:rPr>
          <w:rFonts w:ascii="Arial Black" w:hAnsi="Arial Black"/>
          <w:sz w:val="24"/>
          <w:szCs w:val="24"/>
        </w:rPr>
      </w:pPr>
      <w:r>
        <w:rPr>
          <w:rFonts w:ascii="Arial Black" w:hAnsi="Arial Black"/>
          <w:sz w:val="24"/>
          <w:szCs w:val="24"/>
        </w:rPr>
        <w:t>SS, marriage, M&amp;F, #11, Role</w:t>
      </w:r>
      <w:r w:rsidR="00347F84" w:rsidRPr="00347F84">
        <w:rPr>
          <w:rFonts w:ascii="Arial Black" w:hAnsi="Arial Black"/>
          <w:sz w:val="24"/>
          <w:szCs w:val="24"/>
        </w:rPr>
        <w:t>s in the Church</w:t>
      </w:r>
      <w:r>
        <w:rPr>
          <w:rFonts w:ascii="Arial Black" w:hAnsi="Arial Black"/>
          <w:sz w:val="24"/>
          <w:szCs w:val="24"/>
        </w:rPr>
        <w:t xml:space="preserve">        M Fairchild, 5/7/23</w:t>
      </w:r>
    </w:p>
    <w:p w:rsidR="00347F84" w:rsidRPr="00347F84" w:rsidRDefault="00347F84" w:rsidP="00347F84">
      <w:pPr>
        <w:jc w:val="center"/>
        <w:rPr>
          <w:rFonts w:ascii="Arial Black" w:hAnsi="Arial Black"/>
          <w:sz w:val="24"/>
          <w:szCs w:val="24"/>
        </w:rPr>
      </w:pPr>
      <w:r w:rsidRPr="00347F84">
        <w:rPr>
          <w:rFonts w:ascii="Arial Black" w:hAnsi="Arial Black"/>
          <w:sz w:val="24"/>
          <w:szCs w:val="24"/>
        </w:rPr>
        <w:t>REVIEW</w:t>
      </w:r>
    </w:p>
    <w:p w:rsidR="00347F84" w:rsidRPr="00347F84" w:rsidRDefault="00347F84" w:rsidP="00347F84">
      <w:pPr>
        <w:rPr>
          <w:rFonts w:ascii="Arial Black" w:hAnsi="Arial Black"/>
          <w:sz w:val="24"/>
          <w:szCs w:val="24"/>
        </w:rPr>
      </w:pPr>
      <w:r w:rsidRPr="00347F84">
        <w:rPr>
          <w:rFonts w:ascii="Arial Black" w:hAnsi="Arial Black"/>
          <w:sz w:val="24"/>
          <w:szCs w:val="24"/>
        </w:rPr>
        <w:t>1.</w:t>
      </w:r>
      <w:r w:rsidR="007C35BE">
        <w:rPr>
          <w:rFonts w:ascii="Arial Black" w:hAnsi="Arial Black"/>
          <w:sz w:val="24"/>
          <w:szCs w:val="24"/>
        </w:rPr>
        <w:t xml:space="preserve"> </w:t>
      </w:r>
      <w:r w:rsidRPr="00347F84">
        <w:rPr>
          <w:rFonts w:ascii="Arial Black" w:hAnsi="Arial Black"/>
          <w:sz w:val="24"/>
          <w:szCs w:val="24"/>
        </w:rPr>
        <w:t>Gender designed by God</w:t>
      </w:r>
    </w:p>
    <w:p w:rsidR="00347F84" w:rsidRPr="00347F84" w:rsidRDefault="00347F84" w:rsidP="00347F84">
      <w:pPr>
        <w:rPr>
          <w:rFonts w:ascii="Arial Black" w:hAnsi="Arial Black"/>
          <w:sz w:val="24"/>
          <w:szCs w:val="24"/>
        </w:rPr>
      </w:pPr>
      <w:r w:rsidRPr="00347F84">
        <w:rPr>
          <w:rFonts w:ascii="Arial Black" w:hAnsi="Arial Black"/>
          <w:sz w:val="24"/>
          <w:szCs w:val="24"/>
        </w:rPr>
        <w:t>2.</w:t>
      </w:r>
      <w:r w:rsidR="007C35BE">
        <w:rPr>
          <w:rFonts w:ascii="Arial Black" w:hAnsi="Arial Black"/>
          <w:sz w:val="24"/>
          <w:szCs w:val="24"/>
        </w:rPr>
        <w:t xml:space="preserve"> </w:t>
      </w:r>
      <w:r w:rsidRPr="00347F84">
        <w:rPr>
          <w:rFonts w:ascii="Arial Black" w:hAnsi="Arial Black"/>
          <w:sz w:val="24"/>
          <w:szCs w:val="24"/>
        </w:rPr>
        <w:t>Common goal to be accomplished by complimentary differences</w:t>
      </w:r>
    </w:p>
    <w:p w:rsidR="00347F84" w:rsidRPr="00347F84" w:rsidRDefault="00347F84" w:rsidP="00347F84">
      <w:pPr>
        <w:rPr>
          <w:rFonts w:ascii="Arial Black" w:hAnsi="Arial Black"/>
          <w:sz w:val="24"/>
          <w:szCs w:val="24"/>
        </w:rPr>
      </w:pPr>
      <w:r w:rsidRPr="00347F84">
        <w:rPr>
          <w:rFonts w:ascii="Arial Black" w:hAnsi="Arial Black"/>
          <w:sz w:val="24"/>
          <w:szCs w:val="24"/>
        </w:rPr>
        <w:t>3. Marriage is part of this design</w:t>
      </w:r>
    </w:p>
    <w:p w:rsidR="00347F84" w:rsidRPr="00347F84" w:rsidRDefault="00347F84" w:rsidP="00347F84">
      <w:pPr>
        <w:rPr>
          <w:rFonts w:ascii="Arial Black" w:hAnsi="Arial Black"/>
          <w:sz w:val="24"/>
          <w:szCs w:val="24"/>
        </w:rPr>
      </w:pPr>
      <w:r w:rsidRPr="00347F84">
        <w:rPr>
          <w:rFonts w:ascii="Arial Black" w:hAnsi="Arial Black"/>
          <w:sz w:val="24"/>
          <w:szCs w:val="24"/>
        </w:rPr>
        <w:t>4. Sin did not change the responsibilities</w:t>
      </w:r>
    </w:p>
    <w:p w:rsidR="00347F84" w:rsidRPr="00347F84" w:rsidRDefault="00347F84" w:rsidP="00347F84">
      <w:pPr>
        <w:rPr>
          <w:rFonts w:ascii="Arial Black" w:hAnsi="Arial Black"/>
          <w:sz w:val="24"/>
          <w:szCs w:val="24"/>
        </w:rPr>
      </w:pPr>
      <w:r w:rsidRPr="00347F84">
        <w:rPr>
          <w:rFonts w:ascii="Arial Black" w:hAnsi="Arial Black"/>
          <w:sz w:val="24"/>
          <w:szCs w:val="24"/>
        </w:rPr>
        <w:t>5. Sin did require direct divine intervention</w:t>
      </w:r>
    </w:p>
    <w:p w:rsidR="00347F84" w:rsidRPr="00347F84" w:rsidRDefault="00347F84" w:rsidP="00347F84">
      <w:pPr>
        <w:rPr>
          <w:rFonts w:ascii="Arial Black" w:hAnsi="Arial Black"/>
          <w:sz w:val="24"/>
          <w:szCs w:val="24"/>
        </w:rPr>
      </w:pPr>
      <w:r w:rsidRPr="00347F84">
        <w:rPr>
          <w:rFonts w:ascii="Arial Black" w:hAnsi="Arial Black"/>
          <w:sz w:val="24"/>
          <w:szCs w:val="24"/>
        </w:rPr>
        <w:t>6. The goal to multiply and fill the earth, still is accomplished. (Rev 21)</w:t>
      </w:r>
    </w:p>
    <w:p w:rsidR="00347F84" w:rsidRPr="00347F84" w:rsidRDefault="00347F84" w:rsidP="00347F84">
      <w:pPr>
        <w:pStyle w:val="ListParagraph"/>
        <w:numPr>
          <w:ilvl w:val="0"/>
          <w:numId w:val="1"/>
        </w:numPr>
        <w:rPr>
          <w:rFonts w:ascii="Arial Black" w:hAnsi="Arial Black"/>
          <w:sz w:val="24"/>
          <w:szCs w:val="24"/>
        </w:rPr>
      </w:pPr>
      <w:r w:rsidRPr="00347F84">
        <w:rPr>
          <w:rFonts w:ascii="Arial Black" w:hAnsi="Arial Black"/>
          <w:sz w:val="24"/>
          <w:szCs w:val="24"/>
        </w:rPr>
        <w:t>Continuity and Responsibility</w:t>
      </w:r>
    </w:p>
    <w:p w:rsidR="00347F84" w:rsidRPr="00347F84" w:rsidRDefault="00347F84" w:rsidP="00347F84">
      <w:pPr>
        <w:pStyle w:val="ListParagraph"/>
        <w:numPr>
          <w:ilvl w:val="0"/>
          <w:numId w:val="2"/>
        </w:numPr>
        <w:rPr>
          <w:rFonts w:ascii="Arial Black" w:hAnsi="Arial Black"/>
          <w:sz w:val="24"/>
          <w:szCs w:val="24"/>
        </w:rPr>
      </w:pPr>
      <w:r w:rsidRPr="00347F84">
        <w:rPr>
          <w:rFonts w:ascii="Arial Black" w:hAnsi="Arial Black"/>
          <w:sz w:val="24"/>
          <w:szCs w:val="24"/>
        </w:rPr>
        <w:t>Abraham still to lead after the fall</w:t>
      </w:r>
    </w:p>
    <w:p w:rsidR="00347F84" w:rsidRPr="00347F84" w:rsidRDefault="00347F84" w:rsidP="00347F84">
      <w:pPr>
        <w:pStyle w:val="ListParagraph"/>
        <w:numPr>
          <w:ilvl w:val="0"/>
          <w:numId w:val="2"/>
        </w:numPr>
        <w:rPr>
          <w:rFonts w:ascii="Arial Black" w:hAnsi="Arial Black"/>
          <w:sz w:val="24"/>
          <w:szCs w:val="24"/>
        </w:rPr>
      </w:pPr>
      <w:r w:rsidRPr="00347F84">
        <w:rPr>
          <w:rFonts w:ascii="Arial Black" w:hAnsi="Arial Black"/>
          <w:sz w:val="24"/>
          <w:szCs w:val="24"/>
        </w:rPr>
        <w:t>Eve still to submit after the fall</w:t>
      </w:r>
    </w:p>
    <w:p w:rsidR="00347F84" w:rsidRPr="00347F84" w:rsidRDefault="00347F84" w:rsidP="00347F84">
      <w:pPr>
        <w:pStyle w:val="ListParagraph"/>
        <w:numPr>
          <w:ilvl w:val="0"/>
          <w:numId w:val="2"/>
        </w:numPr>
        <w:rPr>
          <w:rFonts w:ascii="Arial Black" w:hAnsi="Arial Black"/>
          <w:sz w:val="24"/>
          <w:szCs w:val="24"/>
        </w:rPr>
      </w:pPr>
      <w:r w:rsidRPr="00347F84">
        <w:rPr>
          <w:rFonts w:ascii="Arial Black" w:hAnsi="Arial Black"/>
          <w:sz w:val="24"/>
          <w:szCs w:val="24"/>
        </w:rPr>
        <w:t>Genealogy dominated by male gender</w:t>
      </w:r>
    </w:p>
    <w:p w:rsidR="00347F84" w:rsidRPr="00347F84" w:rsidRDefault="00347F84" w:rsidP="00347F84">
      <w:pPr>
        <w:pStyle w:val="ListParagraph"/>
        <w:numPr>
          <w:ilvl w:val="0"/>
          <w:numId w:val="2"/>
        </w:numPr>
        <w:rPr>
          <w:rFonts w:ascii="Arial Black" w:hAnsi="Arial Black"/>
          <w:sz w:val="24"/>
          <w:szCs w:val="24"/>
        </w:rPr>
      </w:pPr>
      <w:r w:rsidRPr="00347F84">
        <w:rPr>
          <w:rFonts w:ascii="Arial Black" w:hAnsi="Arial Black"/>
          <w:sz w:val="24"/>
          <w:szCs w:val="24"/>
        </w:rPr>
        <w:t>Old Testament worship led by sons of Levi and Aaron</w:t>
      </w:r>
    </w:p>
    <w:p w:rsidR="00347F84" w:rsidRPr="00347F84" w:rsidRDefault="00347F84" w:rsidP="00347F84">
      <w:pPr>
        <w:pStyle w:val="ListParagraph"/>
        <w:numPr>
          <w:ilvl w:val="0"/>
          <w:numId w:val="2"/>
        </w:numPr>
        <w:rPr>
          <w:rFonts w:ascii="Arial Black" w:hAnsi="Arial Black"/>
          <w:sz w:val="24"/>
          <w:szCs w:val="24"/>
        </w:rPr>
      </w:pPr>
      <w:r w:rsidRPr="00347F84">
        <w:rPr>
          <w:rFonts w:ascii="Arial Black" w:hAnsi="Arial Black"/>
          <w:sz w:val="24"/>
          <w:szCs w:val="24"/>
        </w:rPr>
        <w:t>Old Testament prophets were men</w:t>
      </w:r>
    </w:p>
    <w:p w:rsidR="00347F84" w:rsidRPr="00347F84" w:rsidRDefault="00347F84" w:rsidP="005C0282">
      <w:pPr>
        <w:pStyle w:val="ListParagraph"/>
        <w:numPr>
          <w:ilvl w:val="0"/>
          <w:numId w:val="2"/>
        </w:numPr>
        <w:rPr>
          <w:rFonts w:ascii="Arial Black" w:hAnsi="Arial Black"/>
          <w:sz w:val="24"/>
          <w:szCs w:val="24"/>
        </w:rPr>
      </w:pPr>
      <w:r w:rsidRPr="00347F84">
        <w:rPr>
          <w:rFonts w:ascii="Arial Black" w:hAnsi="Arial Black"/>
          <w:sz w:val="24"/>
          <w:szCs w:val="24"/>
        </w:rPr>
        <w:t>Apostles were all men</w:t>
      </w:r>
    </w:p>
    <w:p w:rsidR="00347F84" w:rsidRPr="00347F84" w:rsidRDefault="00347F84" w:rsidP="00347F84">
      <w:pPr>
        <w:pStyle w:val="ListParagraph"/>
        <w:numPr>
          <w:ilvl w:val="0"/>
          <w:numId w:val="1"/>
        </w:numPr>
        <w:rPr>
          <w:rFonts w:ascii="Arial Black" w:hAnsi="Arial Black"/>
          <w:sz w:val="24"/>
          <w:szCs w:val="24"/>
        </w:rPr>
      </w:pPr>
      <w:r w:rsidRPr="00347F84">
        <w:rPr>
          <w:rFonts w:ascii="Arial Black" w:hAnsi="Arial Black"/>
          <w:sz w:val="24"/>
          <w:szCs w:val="24"/>
        </w:rPr>
        <w:t>Continuity between private family life and public church life</w:t>
      </w:r>
    </w:p>
    <w:p w:rsidR="00347F84" w:rsidRDefault="00347F84" w:rsidP="00347F84">
      <w:pPr>
        <w:pStyle w:val="ListParagraph"/>
        <w:numPr>
          <w:ilvl w:val="0"/>
          <w:numId w:val="3"/>
        </w:numPr>
        <w:rPr>
          <w:rFonts w:ascii="Arial Black" w:hAnsi="Arial Black"/>
          <w:sz w:val="24"/>
          <w:szCs w:val="24"/>
        </w:rPr>
      </w:pPr>
      <w:r w:rsidRPr="00347F84">
        <w:rPr>
          <w:rFonts w:ascii="Arial Black" w:hAnsi="Arial Black"/>
          <w:sz w:val="24"/>
          <w:szCs w:val="24"/>
        </w:rPr>
        <w:t>1 Cor 14:26-40</w:t>
      </w:r>
    </w:p>
    <w:p w:rsidR="00347F84" w:rsidRPr="00347F84" w:rsidRDefault="00347F84" w:rsidP="00347F84">
      <w:pPr>
        <w:pStyle w:val="NormalWeb"/>
        <w:shd w:val="clear" w:color="auto" w:fill="FFFFFF"/>
        <w:ind w:left="720"/>
        <w:rPr>
          <w:rFonts w:ascii="Arial Black" w:hAnsi="Arial Black" w:cs="Segoe UI"/>
          <w:color w:val="000000"/>
        </w:rPr>
      </w:pPr>
      <w:r w:rsidRPr="00347F84">
        <w:rPr>
          <w:rStyle w:val="text"/>
          <w:rFonts w:ascii="Arial Black" w:hAnsi="Arial Black" w:cs="Segoe UI"/>
          <w:b/>
          <w:bCs/>
          <w:color w:val="000000"/>
          <w:vertAlign w:val="superscript"/>
        </w:rPr>
        <w:t>26 </w:t>
      </w:r>
      <w:r w:rsidRPr="00347F84">
        <w:rPr>
          <w:rStyle w:val="text"/>
          <w:rFonts w:ascii="Arial Black" w:hAnsi="Arial Black" w:cs="Segoe UI"/>
          <w:color w:val="000000"/>
        </w:rPr>
        <w:t>What then, brothers? When you come together, each one has a hymn, a lesson, a revelation, a tongue, or an interpretation. Let all things be done for building up.</w:t>
      </w:r>
      <w:r w:rsidRPr="00347F84">
        <w:rPr>
          <w:rFonts w:ascii="Arial Black" w:hAnsi="Arial Black" w:cs="Segoe UI"/>
          <w:color w:val="000000"/>
        </w:rPr>
        <w:t> </w:t>
      </w:r>
      <w:r w:rsidRPr="00347F84">
        <w:rPr>
          <w:rStyle w:val="text"/>
          <w:rFonts w:ascii="Arial Black" w:hAnsi="Arial Black" w:cs="Segoe UI"/>
          <w:b/>
          <w:bCs/>
          <w:color w:val="000000"/>
          <w:vertAlign w:val="superscript"/>
        </w:rPr>
        <w:t>27 </w:t>
      </w:r>
      <w:r w:rsidRPr="00347F84">
        <w:rPr>
          <w:rStyle w:val="text"/>
          <w:rFonts w:ascii="Arial Black" w:hAnsi="Arial Black" w:cs="Segoe UI"/>
          <w:color w:val="000000"/>
        </w:rPr>
        <w:t>If any speak in a tongue, let there be only two or at most three, and each in turn, and let someone interpret.</w:t>
      </w:r>
      <w:r w:rsidRPr="00347F84">
        <w:rPr>
          <w:rFonts w:ascii="Arial Black" w:hAnsi="Arial Black" w:cs="Segoe UI"/>
          <w:color w:val="000000"/>
        </w:rPr>
        <w:t> </w:t>
      </w:r>
      <w:r w:rsidRPr="00347F84">
        <w:rPr>
          <w:rStyle w:val="text"/>
          <w:rFonts w:ascii="Arial Black" w:hAnsi="Arial Black" w:cs="Segoe UI"/>
          <w:b/>
          <w:bCs/>
          <w:color w:val="000000"/>
          <w:vertAlign w:val="superscript"/>
        </w:rPr>
        <w:t>28 </w:t>
      </w:r>
      <w:r w:rsidRPr="00347F84">
        <w:rPr>
          <w:rStyle w:val="text"/>
          <w:rFonts w:ascii="Arial Black" w:hAnsi="Arial Black" w:cs="Segoe UI"/>
          <w:color w:val="000000"/>
        </w:rPr>
        <w:t>But if there is no one to interpret, let each of them keep silent in church and speak to himself and to God.</w:t>
      </w:r>
      <w:r w:rsidRPr="00347F84">
        <w:rPr>
          <w:rFonts w:ascii="Arial Black" w:hAnsi="Arial Black" w:cs="Segoe UI"/>
          <w:color w:val="000000"/>
        </w:rPr>
        <w:t> </w:t>
      </w:r>
      <w:r w:rsidRPr="00347F84">
        <w:rPr>
          <w:rStyle w:val="text"/>
          <w:rFonts w:ascii="Arial Black" w:hAnsi="Arial Black" w:cs="Segoe UI"/>
          <w:b/>
          <w:bCs/>
          <w:color w:val="000000"/>
          <w:vertAlign w:val="superscript"/>
        </w:rPr>
        <w:t>29 </w:t>
      </w:r>
      <w:r w:rsidRPr="00347F84">
        <w:rPr>
          <w:rStyle w:val="text"/>
          <w:rFonts w:ascii="Arial Black" w:hAnsi="Arial Black" w:cs="Segoe UI"/>
          <w:color w:val="000000"/>
        </w:rPr>
        <w:t>Let two or three prophets speak, and let the others weigh what is said.</w:t>
      </w:r>
      <w:r w:rsidRPr="00347F84">
        <w:rPr>
          <w:rFonts w:ascii="Arial Black" w:hAnsi="Arial Black" w:cs="Segoe UI"/>
          <w:color w:val="000000"/>
        </w:rPr>
        <w:t> </w:t>
      </w:r>
      <w:r w:rsidRPr="00347F84">
        <w:rPr>
          <w:rStyle w:val="text"/>
          <w:rFonts w:ascii="Arial Black" w:hAnsi="Arial Black" w:cs="Segoe UI"/>
          <w:b/>
          <w:bCs/>
          <w:color w:val="000000"/>
          <w:vertAlign w:val="superscript"/>
        </w:rPr>
        <w:t>30 </w:t>
      </w:r>
      <w:r w:rsidRPr="00347F84">
        <w:rPr>
          <w:rStyle w:val="text"/>
          <w:rFonts w:ascii="Arial Black" w:hAnsi="Arial Black" w:cs="Segoe UI"/>
          <w:color w:val="000000"/>
        </w:rPr>
        <w:t>If a revelation is made to another sitting there, let the first be silent.</w:t>
      </w:r>
      <w:r w:rsidRPr="00347F84">
        <w:rPr>
          <w:rFonts w:ascii="Arial Black" w:hAnsi="Arial Black" w:cs="Segoe UI"/>
          <w:color w:val="000000"/>
        </w:rPr>
        <w:t> </w:t>
      </w:r>
      <w:r w:rsidRPr="00347F84">
        <w:rPr>
          <w:rStyle w:val="text"/>
          <w:rFonts w:ascii="Arial Black" w:hAnsi="Arial Black" w:cs="Segoe UI"/>
          <w:b/>
          <w:bCs/>
          <w:color w:val="000000"/>
          <w:vertAlign w:val="superscript"/>
        </w:rPr>
        <w:t>31 </w:t>
      </w:r>
      <w:r w:rsidRPr="00347F84">
        <w:rPr>
          <w:rStyle w:val="text"/>
          <w:rFonts w:ascii="Arial Black" w:hAnsi="Arial Black" w:cs="Segoe UI"/>
          <w:color w:val="000000"/>
        </w:rPr>
        <w:t>For you can all prophesy one by one, so that all may learn and all be encouraged,</w:t>
      </w:r>
      <w:r w:rsidRPr="00347F84">
        <w:rPr>
          <w:rFonts w:ascii="Arial Black" w:hAnsi="Arial Black" w:cs="Segoe UI"/>
          <w:color w:val="000000"/>
        </w:rPr>
        <w:t> </w:t>
      </w:r>
      <w:r w:rsidRPr="00347F84">
        <w:rPr>
          <w:rStyle w:val="text"/>
          <w:rFonts w:ascii="Arial Black" w:hAnsi="Arial Black" w:cs="Segoe UI"/>
          <w:b/>
          <w:bCs/>
          <w:color w:val="000000"/>
          <w:vertAlign w:val="superscript"/>
        </w:rPr>
        <w:t>32 </w:t>
      </w:r>
      <w:r w:rsidRPr="00347F84">
        <w:rPr>
          <w:rStyle w:val="text"/>
          <w:rFonts w:ascii="Arial Black" w:hAnsi="Arial Black" w:cs="Segoe UI"/>
          <w:color w:val="000000"/>
        </w:rPr>
        <w:t>and the spirits of prophets are subject to prophets.</w:t>
      </w:r>
      <w:r w:rsidRPr="00347F84">
        <w:rPr>
          <w:rFonts w:ascii="Arial Black" w:hAnsi="Arial Black" w:cs="Segoe UI"/>
          <w:color w:val="000000"/>
        </w:rPr>
        <w:t> </w:t>
      </w:r>
      <w:r w:rsidRPr="00347F84">
        <w:rPr>
          <w:rStyle w:val="text"/>
          <w:rFonts w:ascii="Arial Black" w:hAnsi="Arial Black" w:cs="Segoe UI"/>
          <w:b/>
          <w:bCs/>
          <w:color w:val="000000"/>
          <w:vertAlign w:val="superscript"/>
        </w:rPr>
        <w:t>33 </w:t>
      </w:r>
      <w:r w:rsidRPr="00347F84">
        <w:rPr>
          <w:rStyle w:val="text"/>
          <w:rFonts w:ascii="Arial Black" w:hAnsi="Arial Black" w:cs="Segoe UI"/>
          <w:color w:val="000000"/>
        </w:rPr>
        <w:t>For God is not a God of confusion but of peace.</w:t>
      </w:r>
    </w:p>
    <w:p w:rsidR="00347F84" w:rsidRPr="00347F84" w:rsidRDefault="00347F84" w:rsidP="00347F84">
      <w:pPr>
        <w:pStyle w:val="NormalWeb"/>
        <w:shd w:val="clear" w:color="auto" w:fill="FFFFFF"/>
        <w:ind w:left="720"/>
        <w:rPr>
          <w:rFonts w:ascii="Arial Black" w:hAnsi="Arial Black" w:cs="Segoe UI"/>
          <w:color w:val="000000"/>
        </w:rPr>
      </w:pPr>
      <w:r w:rsidRPr="00347F84">
        <w:rPr>
          <w:rStyle w:val="text"/>
          <w:rFonts w:ascii="Arial Black" w:hAnsi="Arial Black" w:cs="Segoe UI"/>
          <w:color w:val="000000"/>
        </w:rPr>
        <w:t>As in all the churches of the saints,</w:t>
      </w:r>
      <w:r w:rsidRPr="00347F84">
        <w:rPr>
          <w:rFonts w:ascii="Arial Black" w:hAnsi="Arial Black" w:cs="Segoe UI"/>
          <w:color w:val="000000"/>
        </w:rPr>
        <w:t> </w:t>
      </w:r>
      <w:r w:rsidRPr="00347F84">
        <w:rPr>
          <w:rStyle w:val="text"/>
          <w:rFonts w:ascii="Arial Black" w:hAnsi="Arial Black" w:cs="Segoe UI"/>
          <w:b/>
          <w:bCs/>
          <w:color w:val="000000"/>
          <w:vertAlign w:val="superscript"/>
        </w:rPr>
        <w:t>34 </w:t>
      </w:r>
      <w:r w:rsidRPr="00347F84">
        <w:rPr>
          <w:rStyle w:val="text"/>
          <w:rFonts w:ascii="Arial Black" w:hAnsi="Arial Black" w:cs="Segoe UI"/>
          <w:color w:val="000000"/>
        </w:rPr>
        <w:t>the women should keep silent in the churches. For they are not permitted to speak, but should be in submission, as the Law also says.</w:t>
      </w:r>
      <w:r w:rsidRPr="00347F84">
        <w:rPr>
          <w:rFonts w:ascii="Arial Black" w:hAnsi="Arial Black" w:cs="Segoe UI"/>
          <w:color w:val="000000"/>
        </w:rPr>
        <w:t> </w:t>
      </w:r>
      <w:r w:rsidRPr="00347F84">
        <w:rPr>
          <w:rStyle w:val="text"/>
          <w:rFonts w:ascii="Arial Black" w:hAnsi="Arial Black" w:cs="Segoe UI"/>
          <w:b/>
          <w:bCs/>
          <w:color w:val="000000"/>
          <w:vertAlign w:val="superscript"/>
        </w:rPr>
        <w:t>35 </w:t>
      </w:r>
      <w:r w:rsidRPr="00347F84">
        <w:rPr>
          <w:rStyle w:val="text"/>
          <w:rFonts w:ascii="Arial Black" w:hAnsi="Arial Black" w:cs="Segoe UI"/>
          <w:color w:val="000000"/>
        </w:rPr>
        <w:t>If there is anything they desire to learn, let them ask their husbands at home. For it is shameful for a woman to speak in church.</w:t>
      </w:r>
    </w:p>
    <w:p w:rsidR="00347F84" w:rsidRPr="00347F84" w:rsidRDefault="00347F84" w:rsidP="00347F84">
      <w:pPr>
        <w:pStyle w:val="NormalWeb"/>
        <w:shd w:val="clear" w:color="auto" w:fill="FFFFFF"/>
        <w:ind w:left="900"/>
        <w:rPr>
          <w:rFonts w:ascii="Arial Black" w:hAnsi="Arial Black" w:cs="Segoe UI"/>
          <w:color w:val="000000"/>
        </w:rPr>
      </w:pPr>
      <w:r w:rsidRPr="00347F84">
        <w:rPr>
          <w:rStyle w:val="text"/>
          <w:rFonts w:ascii="Arial Black" w:hAnsi="Arial Black" w:cs="Segoe UI"/>
          <w:b/>
          <w:bCs/>
          <w:color w:val="000000"/>
          <w:vertAlign w:val="superscript"/>
        </w:rPr>
        <w:t>36 </w:t>
      </w:r>
      <w:r w:rsidRPr="00347F84">
        <w:rPr>
          <w:rStyle w:val="text"/>
          <w:rFonts w:ascii="Arial Black" w:hAnsi="Arial Black" w:cs="Segoe UI"/>
          <w:color w:val="000000"/>
        </w:rPr>
        <w:t>Or was it from you that the word of God came? Or are you the only ones it has reached?</w:t>
      </w:r>
      <w:r w:rsidRPr="00347F84">
        <w:rPr>
          <w:rFonts w:ascii="Arial Black" w:hAnsi="Arial Black" w:cs="Segoe UI"/>
          <w:color w:val="000000"/>
        </w:rPr>
        <w:t> </w:t>
      </w:r>
      <w:r w:rsidRPr="00347F84">
        <w:rPr>
          <w:rStyle w:val="text"/>
          <w:rFonts w:ascii="Arial Black" w:hAnsi="Arial Black" w:cs="Segoe UI"/>
          <w:b/>
          <w:bCs/>
          <w:color w:val="000000"/>
          <w:vertAlign w:val="superscript"/>
        </w:rPr>
        <w:t>37 </w:t>
      </w:r>
      <w:r w:rsidRPr="00347F84">
        <w:rPr>
          <w:rStyle w:val="text"/>
          <w:rFonts w:ascii="Arial Black" w:hAnsi="Arial Black" w:cs="Segoe UI"/>
          <w:color w:val="000000"/>
        </w:rPr>
        <w:t>If anyone thinks that he is a prophet, or spiritual, he should acknowledge that the things I am writing to you are a command of the Lord.</w:t>
      </w:r>
      <w:r w:rsidRPr="00347F84">
        <w:rPr>
          <w:rFonts w:ascii="Arial Black" w:hAnsi="Arial Black" w:cs="Segoe UI"/>
          <w:color w:val="000000"/>
        </w:rPr>
        <w:t> </w:t>
      </w:r>
      <w:r w:rsidRPr="00347F84">
        <w:rPr>
          <w:rStyle w:val="text"/>
          <w:rFonts w:ascii="Arial Black" w:hAnsi="Arial Black" w:cs="Segoe UI"/>
          <w:b/>
          <w:bCs/>
          <w:color w:val="000000"/>
          <w:vertAlign w:val="superscript"/>
        </w:rPr>
        <w:t>38 </w:t>
      </w:r>
      <w:r w:rsidRPr="00347F84">
        <w:rPr>
          <w:rStyle w:val="text"/>
          <w:rFonts w:ascii="Arial Black" w:hAnsi="Arial Black" w:cs="Segoe UI"/>
          <w:color w:val="000000"/>
        </w:rPr>
        <w:t>If anyone does not recognize this, he is not recognized.</w:t>
      </w:r>
      <w:r w:rsidRPr="00347F84">
        <w:rPr>
          <w:rFonts w:ascii="Arial Black" w:hAnsi="Arial Black" w:cs="Segoe UI"/>
          <w:color w:val="000000"/>
        </w:rPr>
        <w:t> </w:t>
      </w:r>
      <w:r w:rsidRPr="00347F84">
        <w:rPr>
          <w:rStyle w:val="text"/>
          <w:rFonts w:ascii="Arial Black" w:hAnsi="Arial Black" w:cs="Segoe UI"/>
          <w:b/>
          <w:bCs/>
          <w:color w:val="000000"/>
          <w:vertAlign w:val="superscript"/>
        </w:rPr>
        <w:t>39 </w:t>
      </w:r>
      <w:r w:rsidRPr="00347F84">
        <w:rPr>
          <w:rStyle w:val="text"/>
          <w:rFonts w:ascii="Arial Black" w:hAnsi="Arial Black" w:cs="Segoe UI"/>
          <w:color w:val="000000"/>
        </w:rPr>
        <w:t>So, my brothers, earnestly desire to prophesy, and do not forbid speaking in tongues.</w:t>
      </w:r>
      <w:r w:rsidRPr="00347F84">
        <w:rPr>
          <w:rFonts w:ascii="Arial Black" w:hAnsi="Arial Black" w:cs="Segoe UI"/>
          <w:color w:val="000000"/>
        </w:rPr>
        <w:t> </w:t>
      </w:r>
      <w:r w:rsidRPr="00347F84">
        <w:rPr>
          <w:rStyle w:val="text"/>
          <w:rFonts w:ascii="Arial Black" w:hAnsi="Arial Black" w:cs="Segoe UI"/>
          <w:b/>
          <w:bCs/>
          <w:color w:val="000000"/>
          <w:vertAlign w:val="superscript"/>
        </w:rPr>
        <w:t>40 </w:t>
      </w:r>
      <w:r w:rsidRPr="00347F84">
        <w:rPr>
          <w:rStyle w:val="text"/>
          <w:rFonts w:ascii="Arial Black" w:hAnsi="Arial Black" w:cs="Segoe UI"/>
          <w:color w:val="000000"/>
        </w:rPr>
        <w:t>But all things should be done decently and in order.</w:t>
      </w:r>
    </w:p>
    <w:p w:rsidR="00347F84" w:rsidRPr="00347F84" w:rsidRDefault="00347F84" w:rsidP="00347F84">
      <w:pPr>
        <w:pStyle w:val="ListParagraph"/>
        <w:numPr>
          <w:ilvl w:val="1"/>
          <w:numId w:val="1"/>
        </w:numPr>
        <w:rPr>
          <w:rFonts w:ascii="Arial Black" w:hAnsi="Arial Black"/>
          <w:sz w:val="24"/>
          <w:szCs w:val="24"/>
        </w:rPr>
      </w:pPr>
      <w:r w:rsidRPr="00347F84">
        <w:rPr>
          <w:rFonts w:ascii="Arial Black" w:hAnsi="Arial Black"/>
          <w:sz w:val="24"/>
          <w:szCs w:val="24"/>
        </w:rPr>
        <w:t>Orderly activity of men (v26-33)</w:t>
      </w:r>
    </w:p>
    <w:p w:rsidR="00347F84" w:rsidRDefault="00347F84" w:rsidP="00265F21">
      <w:pPr>
        <w:pStyle w:val="ListParagraph"/>
        <w:numPr>
          <w:ilvl w:val="1"/>
          <w:numId w:val="1"/>
        </w:numPr>
        <w:rPr>
          <w:rFonts w:ascii="Arial Black" w:hAnsi="Arial Black"/>
          <w:sz w:val="24"/>
          <w:szCs w:val="24"/>
        </w:rPr>
      </w:pPr>
      <w:r w:rsidRPr="00347F84">
        <w:rPr>
          <w:rFonts w:ascii="Arial Black" w:hAnsi="Arial Black"/>
          <w:sz w:val="24"/>
          <w:szCs w:val="24"/>
        </w:rPr>
        <w:t>Silence of women (34-35)</w:t>
      </w:r>
    </w:p>
    <w:p w:rsidR="00347F84" w:rsidRPr="00347F84" w:rsidRDefault="00347F84" w:rsidP="00347F84">
      <w:pPr>
        <w:pStyle w:val="ListParagraph"/>
        <w:ind w:left="1440"/>
        <w:rPr>
          <w:rFonts w:ascii="Arial Black" w:hAnsi="Arial Black"/>
          <w:sz w:val="24"/>
          <w:szCs w:val="24"/>
        </w:rPr>
      </w:pPr>
    </w:p>
    <w:p w:rsidR="00347F84" w:rsidRPr="00347F84" w:rsidRDefault="00347F84" w:rsidP="00347F84">
      <w:pPr>
        <w:pStyle w:val="ListParagraph"/>
        <w:ind w:left="765"/>
        <w:rPr>
          <w:rFonts w:ascii="Arial Black" w:hAnsi="Arial Black"/>
          <w:sz w:val="24"/>
          <w:szCs w:val="24"/>
        </w:rPr>
      </w:pPr>
      <w:r w:rsidRPr="00347F84">
        <w:rPr>
          <w:rFonts w:ascii="Arial Black" w:hAnsi="Arial Black"/>
          <w:sz w:val="24"/>
          <w:szCs w:val="24"/>
        </w:rPr>
        <w:t>2. 1Tim 2:1-15</w:t>
      </w:r>
    </w:p>
    <w:p w:rsidR="00347F84" w:rsidRPr="00347F84" w:rsidRDefault="00347F84" w:rsidP="00347F84">
      <w:pPr>
        <w:pStyle w:val="chapter-1"/>
        <w:shd w:val="clear" w:color="auto" w:fill="FFFFFF"/>
        <w:rPr>
          <w:rFonts w:ascii="Arial Black" w:hAnsi="Arial Black" w:cs="Segoe UI"/>
          <w:color w:val="000000"/>
        </w:rPr>
      </w:pPr>
      <w:r w:rsidRPr="00347F84">
        <w:rPr>
          <w:rStyle w:val="text"/>
          <w:rFonts w:ascii="Arial Black" w:hAnsi="Arial Black" w:cs="Segoe UI"/>
          <w:color w:val="000000"/>
        </w:rPr>
        <w:t>First of all, then, I urge that supplications, prayers, intercessions, and thanksgivings be made for all people,</w:t>
      </w:r>
      <w:r w:rsidRPr="00347F84">
        <w:rPr>
          <w:rFonts w:ascii="Arial Black" w:hAnsi="Arial Black" w:cs="Segoe UI"/>
          <w:color w:val="000000"/>
        </w:rPr>
        <w:t> </w:t>
      </w:r>
      <w:r w:rsidRPr="00347F84">
        <w:rPr>
          <w:rStyle w:val="text"/>
          <w:rFonts w:ascii="Arial Black" w:hAnsi="Arial Black" w:cs="Segoe UI"/>
          <w:b/>
          <w:bCs/>
          <w:color w:val="000000"/>
          <w:vertAlign w:val="superscript"/>
        </w:rPr>
        <w:t>2 </w:t>
      </w:r>
      <w:r w:rsidRPr="00347F84">
        <w:rPr>
          <w:rStyle w:val="text"/>
          <w:rFonts w:ascii="Arial Black" w:hAnsi="Arial Black" w:cs="Segoe UI"/>
          <w:color w:val="000000"/>
        </w:rPr>
        <w:t>for kings and all who are in high positions, that we may lead a peaceful and quiet life, godly and dignified in every way.</w:t>
      </w:r>
      <w:r w:rsidRPr="00347F84">
        <w:rPr>
          <w:rFonts w:ascii="Arial Black" w:hAnsi="Arial Black" w:cs="Segoe UI"/>
          <w:color w:val="000000"/>
        </w:rPr>
        <w:t> </w:t>
      </w:r>
      <w:r w:rsidRPr="00347F84">
        <w:rPr>
          <w:rStyle w:val="text"/>
          <w:rFonts w:ascii="Arial Black" w:hAnsi="Arial Black" w:cs="Segoe UI"/>
          <w:b/>
          <w:bCs/>
          <w:color w:val="000000"/>
          <w:vertAlign w:val="superscript"/>
        </w:rPr>
        <w:t>3 </w:t>
      </w:r>
      <w:r w:rsidRPr="00347F84">
        <w:rPr>
          <w:rStyle w:val="text"/>
          <w:rFonts w:ascii="Arial Black" w:hAnsi="Arial Black" w:cs="Segoe UI"/>
          <w:color w:val="000000"/>
        </w:rPr>
        <w:t>This is good, and it is pleasing in the sight of God our Savior,</w:t>
      </w:r>
      <w:r w:rsidRPr="00347F84">
        <w:rPr>
          <w:rFonts w:ascii="Arial Black" w:hAnsi="Arial Black" w:cs="Segoe UI"/>
          <w:color w:val="000000"/>
        </w:rPr>
        <w:t> </w:t>
      </w:r>
      <w:r w:rsidRPr="00347F84">
        <w:rPr>
          <w:rStyle w:val="text"/>
          <w:rFonts w:ascii="Arial Black" w:hAnsi="Arial Black" w:cs="Segoe UI"/>
          <w:b/>
          <w:bCs/>
          <w:color w:val="000000"/>
          <w:vertAlign w:val="superscript"/>
        </w:rPr>
        <w:t>4 </w:t>
      </w:r>
      <w:r w:rsidRPr="00347F84">
        <w:rPr>
          <w:rStyle w:val="text"/>
          <w:rFonts w:ascii="Arial Black" w:hAnsi="Arial Black" w:cs="Segoe UI"/>
          <w:color w:val="000000"/>
        </w:rPr>
        <w:t>who desires all people to be saved and to come to the knowledge of the truth.</w:t>
      </w:r>
      <w:r w:rsidRPr="00347F84">
        <w:rPr>
          <w:rFonts w:ascii="Arial Black" w:hAnsi="Arial Black" w:cs="Segoe UI"/>
          <w:color w:val="000000"/>
        </w:rPr>
        <w:t> </w:t>
      </w:r>
      <w:r w:rsidRPr="00347F84">
        <w:rPr>
          <w:rStyle w:val="text"/>
          <w:rFonts w:ascii="Arial Black" w:hAnsi="Arial Black" w:cs="Segoe UI"/>
          <w:b/>
          <w:bCs/>
          <w:color w:val="000000"/>
          <w:vertAlign w:val="superscript"/>
        </w:rPr>
        <w:t>5 </w:t>
      </w:r>
      <w:r w:rsidRPr="00347F84">
        <w:rPr>
          <w:rStyle w:val="text"/>
          <w:rFonts w:ascii="Arial Black" w:hAnsi="Arial Black" w:cs="Segoe UI"/>
          <w:color w:val="000000"/>
        </w:rPr>
        <w:t>For there is one God, and there is one mediator between God and men, the man</w:t>
      </w:r>
      <w:r w:rsidRPr="00347F84">
        <w:rPr>
          <w:rStyle w:val="text"/>
          <w:rFonts w:ascii="Arial Black" w:hAnsi="Arial Black" w:cs="Segoe UI"/>
          <w:color w:val="000000"/>
          <w:vertAlign w:val="superscript"/>
        </w:rPr>
        <w:t>[</w:t>
      </w:r>
      <w:hyperlink r:id="rId7" w:anchor="fen-ESV-29705a" w:tooltip="See footnote a" w:history="1">
        <w:r w:rsidRPr="00347F84">
          <w:rPr>
            <w:rStyle w:val="Hyperlink"/>
            <w:rFonts w:ascii="Arial Black" w:hAnsi="Arial Black" w:cs="Segoe UI"/>
            <w:color w:val="4A4A4A"/>
            <w:vertAlign w:val="superscript"/>
          </w:rPr>
          <w:t>a</w:t>
        </w:r>
      </w:hyperlink>
      <w:r w:rsidRPr="00347F84">
        <w:rPr>
          <w:rStyle w:val="text"/>
          <w:rFonts w:ascii="Arial Black" w:hAnsi="Arial Black" w:cs="Segoe UI"/>
          <w:color w:val="000000"/>
          <w:vertAlign w:val="superscript"/>
        </w:rPr>
        <w:t>]</w:t>
      </w:r>
      <w:r w:rsidRPr="00347F84">
        <w:rPr>
          <w:rStyle w:val="text"/>
          <w:rFonts w:ascii="Arial Black" w:hAnsi="Arial Black" w:cs="Segoe UI"/>
          <w:color w:val="000000"/>
        </w:rPr>
        <w:t> Christ Jesus,</w:t>
      </w:r>
      <w:r w:rsidRPr="00347F84">
        <w:rPr>
          <w:rFonts w:ascii="Arial Black" w:hAnsi="Arial Black" w:cs="Segoe UI"/>
          <w:color w:val="000000"/>
        </w:rPr>
        <w:t> </w:t>
      </w:r>
      <w:r w:rsidRPr="00347F84">
        <w:rPr>
          <w:rStyle w:val="text"/>
          <w:rFonts w:ascii="Arial Black" w:hAnsi="Arial Black" w:cs="Segoe UI"/>
          <w:b/>
          <w:bCs/>
          <w:color w:val="000000"/>
          <w:vertAlign w:val="superscript"/>
        </w:rPr>
        <w:t>6 </w:t>
      </w:r>
      <w:r w:rsidRPr="00347F84">
        <w:rPr>
          <w:rStyle w:val="text"/>
          <w:rFonts w:ascii="Arial Black" w:hAnsi="Arial Black" w:cs="Segoe UI"/>
          <w:color w:val="000000"/>
        </w:rPr>
        <w:t>who gave himself as a ransom for all, which is the testimony given at the proper time.</w:t>
      </w:r>
      <w:r w:rsidRPr="00347F84">
        <w:rPr>
          <w:rFonts w:ascii="Arial Black" w:hAnsi="Arial Black" w:cs="Segoe UI"/>
          <w:color w:val="000000"/>
        </w:rPr>
        <w:t> </w:t>
      </w:r>
      <w:r w:rsidRPr="00347F84">
        <w:rPr>
          <w:rStyle w:val="text"/>
          <w:rFonts w:ascii="Arial Black" w:hAnsi="Arial Black" w:cs="Segoe UI"/>
          <w:b/>
          <w:bCs/>
          <w:color w:val="000000"/>
          <w:vertAlign w:val="superscript"/>
        </w:rPr>
        <w:t>7 </w:t>
      </w:r>
      <w:r w:rsidRPr="00347F84">
        <w:rPr>
          <w:rStyle w:val="text"/>
          <w:rFonts w:ascii="Arial Black" w:hAnsi="Arial Black" w:cs="Segoe UI"/>
          <w:color w:val="000000"/>
        </w:rPr>
        <w:t>For this I was appointed a preacher and an apostle (I am telling the truth, I am not lying), a teacher of the Gentiles in faith and truth.</w:t>
      </w:r>
    </w:p>
    <w:p w:rsidR="00347F84" w:rsidRPr="00347F84" w:rsidRDefault="00347F84" w:rsidP="00347F84">
      <w:pPr>
        <w:pStyle w:val="NormalWeb"/>
        <w:shd w:val="clear" w:color="auto" w:fill="FFFFFF"/>
        <w:rPr>
          <w:rStyle w:val="text"/>
          <w:rFonts w:ascii="Arial Black" w:hAnsi="Arial Black" w:cs="Segoe UI"/>
          <w:color w:val="000000"/>
        </w:rPr>
      </w:pPr>
      <w:r w:rsidRPr="00347F84">
        <w:rPr>
          <w:rStyle w:val="text"/>
          <w:rFonts w:ascii="Arial Black" w:hAnsi="Arial Black" w:cs="Segoe UI"/>
          <w:b/>
          <w:bCs/>
          <w:color w:val="000000"/>
          <w:vertAlign w:val="superscript"/>
        </w:rPr>
        <w:t>8 </w:t>
      </w:r>
      <w:r w:rsidRPr="00347F84">
        <w:rPr>
          <w:rStyle w:val="text"/>
          <w:rFonts w:ascii="Arial Black" w:hAnsi="Arial Black" w:cs="Segoe UI"/>
          <w:color w:val="000000"/>
        </w:rPr>
        <w:t>I desire then that in every place the men should pray, lifting holy hands without anger or quarreling;</w:t>
      </w:r>
      <w:r w:rsidRPr="00347F84">
        <w:rPr>
          <w:rFonts w:ascii="Arial Black" w:hAnsi="Arial Black" w:cs="Segoe UI"/>
          <w:color w:val="000000"/>
        </w:rPr>
        <w:t> </w:t>
      </w:r>
      <w:r w:rsidRPr="00347F84">
        <w:rPr>
          <w:rStyle w:val="text"/>
          <w:rFonts w:ascii="Arial Black" w:hAnsi="Arial Black" w:cs="Segoe UI"/>
          <w:b/>
          <w:bCs/>
          <w:color w:val="000000"/>
          <w:vertAlign w:val="superscript"/>
        </w:rPr>
        <w:t>9 </w:t>
      </w:r>
      <w:r w:rsidRPr="00347F84">
        <w:rPr>
          <w:rStyle w:val="text"/>
          <w:rFonts w:ascii="Arial Black" w:hAnsi="Arial Black" w:cs="Segoe UI"/>
          <w:color w:val="000000"/>
        </w:rPr>
        <w:t>likewise also that women should adorn themselves in respectable apparel, with modesty and self-control, not with braided hair and gold or pearls or costly attire,</w:t>
      </w:r>
      <w:r w:rsidRPr="00347F84">
        <w:rPr>
          <w:rFonts w:ascii="Arial Black" w:hAnsi="Arial Black" w:cs="Segoe UI"/>
          <w:color w:val="000000"/>
        </w:rPr>
        <w:t> </w:t>
      </w:r>
      <w:r w:rsidRPr="00347F84">
        <w:rPr>
          <w:rStyle w:val="text"/>
          <w:rFonts w:ascii="Arial Black" w:hAnsi="Arial Black" w:cs="Segoe UI"/>
          <w:b/>
          <w:bCs/>
          <w:color w:val="000000"/>
          <w:vertAlign w:val="superscript"/>
        </w:rPr>
        <w:t>10 </w:t>
      </w:r>
      <w:r w:rsidRPr="00347F84">
        <w:rPr>
          <w:rStyle w:val="text"/>
          <w:rFonts w:ascii="Arial Black" w:hAnsi="Arial Black" w:cs="Segoe UI"/>
          <w:color w:val="000000"/>
        </w:rPr>
        <w:t>but with what is proper for women who profess godliness—with good works.</w:t>
      </w:r>
      <w:r w:rsidRPr="00347F84">
        <w:rPr>
          <w:rFonts w:ascii="Arial Black" w:hAnsi="Arial Black" w:cs="Segoe UI"/>
          <w:color w:val="000000"/>
        </w:rPr>
        <w:t> </w:t>
      </w:r>
      <w:r w:rsidRPr="00347F84">
        <w:rPr>
          <w:rStyle w:val="text"/>
          <w:rFonts w:ascii="Arial Black" w:hAnsi="Arial Black" w:cs="Segoe UI"/>
          <w:b/>
          <w:bCs/>
          <w:color w:val="000000"/>
          <w:vertAlign w:val="superscript"/>
        </w:rPr>
        <w:t>11 </w:t>
      </w:r>
      <w:r w:rsidRPr="00347F84">
        <w:rPr>
          <w:rStyle w:val="text"/>
          <w:rFonts w:ascii="Arial Black" w:hAnsi="Arial Black" w:cs="Segoe UI"/>
          <w:color w:val="000000"/>
        </w:rPr>
        <w:t>Let a woman learn quietly with all submissiveness.</w:t>
      </w:r>
      <w:r w:rsidRPr="00347F84">
        <w:rPr>
          <w:rFonts w:ascii="Arial Black" w:hAnsi="Arial Black" w:cs="Segoe UI"/>
          <w:color w:val="000000"/>
        </w:rPr>
        <w:t> </w:t>
      </w:r>
      <w:r w:rsidRPr="00347F84">
        <w:rPr>
          <w:rStyle w:val="text"/>
          <w:rFonts w:ascii="Arial Black" w:hAnsi="Arial Black" w:cs="Segoe UI"/>
          <w:b/>
          <w:bCs/>
          <w:color w:val="000000"/>
          <w:vertAlign w:val="superscript"/>
        </w:rPr>
        <w:t>12 </w:t>
      </w:r>
      <w:r w:rsidRPr="00347F84">
        <w:rPr>
          <w:rStyle w:val="text"/>
          <w:rFonts w:ascii="Arial Black" w:hAnsi="Arial Black" w:cs="Segoe UI"/>
          <w:color w:val="000000"/>
        </w:rPr>
        <w:t>I do not permit a woman to teach or to exercise authority over a man; rather, she is to remain quiet.</w:t>
      </w:r>
      <w:r w:rsidRPr="00347F84">
        <w:rPr>
          <w:rFonts w:ascii="Arial Black" w:hAnsi="Arial Black" w:cs="Segoe UI"/>
          <w:color w:val="000000"/>
        </w:rPr>
        <w:t> </w:t>
      </w:r>
      <w:r w:rsidRPr="00347F84">
        <w:rPr>
          <w:rStyle w:val="text"/>
          <w:rFonts w:ascii="Arial Black" w:hAnsi="Arial Black" w:cs="Segoe UI"/>
          <w:b/>
          <w:bCs/>
          <w:color w:val="000000"/>
          <w:vertAlign w:val="superscript"/>
        </w:rPr>
        <w:t>13 </w:t>
      </w:r>
      <w:r w:rsidRPr="00347F84">
        <w:rPr>
          <w:rStyle w:val="text"/>
          <w:rFonts w:ascii="Arial Black" w:hAnsi="Arial Black" w:cs="Segoe UI"/>
          <w:color w:val="000000"/>
        </w:rPr>
        <w:t>For Adam was formed first, then Eve;</w:t>
      </w:r>
      <w:r w:rsidRPr="00347F84">
        <w:rPr>
          <w:rFonts w:ascii="Arial Black" w:hAnsi="Arial Black" w:cs="Segoe UI"/>
          <w:color w:val="000000"/>
        </w:rPr>
        <w:t> </w:t>
      </w:r>
      <w:r w:rsidRPr="00347F84">
        <w:rPr>
          <w:rStyle w:val="text"/>
          <w:rFonts w:ascii="Arial Black" w:hAnsi="Arial Black" w:cs="Segoe UI"/>
          <w:b/>
          <w:bCs/>
          <w:color w:val="000000"/>
          <w:vertAlign w:val="superscript"/>
        </w:rPr>
        <w:t>14 </w:t>
      </w:r>
      <w:r w:rsidRPr="00347F84">
        <w:rPr>
          <w:rStyle w:val="text"/>
          <w:rFonts w:ascii="Arial Black" w:hAnsi="Arial Black" w:cs="Segoe UI"/>
          <w:color w:val="000000"/>
        </w:rPr>
        <w:t>and Adam was not deceived, but the woman was deceived and became a transgressor.</w:t>
      </w:r>
      <w:r w:rsidRPr="00347F84">
        <w:rPr>
          <w:rFonts w:ascii="Arial Black" w:hAnsi="Arial Black" w:cs="Segoe UI"/>
          <w:color w:val="000000"/>
        </w:rPr>
        <w:t> </w:t>
      </w:r>
      <w:r w:rsidRPr="00347F84">
        <w:rPr>
          <w:rStyle w:val="text"/>
          <w:rFonts w:ascii="Arial Black" w:hAnsi="Arial Black" w:cs="Segoe UI"/>
          <w:b/>
          <w:bCs/>
          <w:color w:val="000000"/>
          <w:vertAlign w:val="superscript"/>
        </w:rPr>
        <w:t>15 </w:t>
      </w:r>
      <w:r w:rsidRPr="00347F84">
        <w:rPr>
          <w:rStyle w:val="text"/>
          <w:rFonts w:ascii="Arial Black" w:hAnsi="Arial Black" w:cs="Segoe UI"/>
          <w:color w:val="000000"/>
        </w:rPr>
        <w:t>Yet she will be saved through childbearing—if they continue in faith and love and holiness, with self-control.</w:t>
      </w:r>
    </w:p>
    <w:p w:rsidR="00347F84" w:rsidRPr="00347F84" w:rsidRDefault="00347F84" w:rsidP="00347F84">
      <w:pPr>
        <w:pStyle w:val="NormalWeb"/>
        <w:numPr>
          <w:ilvl w:val="0"/>
          <w:numId w:val="4"/>
        </w:numPr>
        <w:shd w:val="clear" w:color="auto" w:fill="FFFFFF"/>
        <w:rPr>
          <w:rStyle w:val="text"/>
          <w:rFonts w:ascii="Arial Black" w:hAnsi="Arial Black" w:cs="Segoe UI"/>
          <w:color w:val="000000"/>
        </w:rPr>
      </w:pPr>
      <w:r w:rsidRPr="00347F84">
        <w:rPr>
          <w:rStyle w:val="text"/>
          <w:rFonts w:ascii="Arial Black" w:hAnsi="Arial Black" w:cs="Segoe UI"/>
          <w:color w:val="000000"/>
        </w:rPr>
        <w:t>Prayer Meeting (1-7)</w:t>
      </w:r>
    </w:p>
    <w:p w:rsidR="00347F84" w:rsidRPr="00347F84" w:rsidRDefault="00347F84" w:rsidP="00347F84">
      <w:pPr>
        <w:pStyle w:val="NormalWeb"/>
        <w:numPr>
          <w:ilvl w:val="0"/>
          <w:numId w:val="4"/>
        </w:numPr>
        <w:shd w:val="clear" w:color="auto" w:fill="FFFFFF"/>
        <w:rPr>
          <w:rStyle w:val="text"/>
          <w:rFonts w:ascii="Arial Black" w:hAnsi="Arial Black" w:cs="Segoe UI"/>
          <w:color w:val="000000"/>
        </w:rPr>
      </w:pPr>
      <w:r>
        <w:rPr>
          <w:rStyle w:val="text"/>
          <w:rFonts w:ascii="Arial Black" w:hAnsi="Arial Black" w:cs="Segoe UI"/>
          <w:color w:val="000000"/>
        </w:rPr>
        <w:t xml:space="preserve"> Role</w:t>
      </w:r>
      <w:r w:rsidRPr="00347F84">
        <w:rPr>
          <w:rStyle w:val="text"/>
          <w:rFonts w:ascii="Arial Black" w:hAnsi="Arial Black" w:cs="Segoe UI"/>
          <w:color w:val="000000"/>
        </w:rPr>
        <w:t xml:space="preserve"> of Men (8)</w:t>
      </w:r>
    </w:p>
    <w:p w:rsidR="00347F84" w:rsidRPr="00347F84" w:rsidRDefault="00347F84" w:rsidP="00347F84">
      <w:pPr>
        <w:pStyle w:val="NormalWeb"/>
        <w:numPr>
          <w:ilvl w:val="0"/>
          <w:numId w:val="4"/>
        </w:numPr>
        <w:shd w:val="clear" w:color="auto" w:fill="FFFFFF"/>
        <w:rPr>
          <w:rStyle w:val="text"/>
          <w:rFonts w:ascii="Arial Black" w:hAnsi="Arial Black" w:cs="Segoe UI"/>
          <w:color w:val="000000"/>
        </w:rPr>
      </w:pPr>
      <w:r>
        <w:rPr>
          <w:rStyle w:val="text"/>
          <w:rFonts w:ascii="Arial Black" w:hAnsi="Arial Black" w:cs="Segoe UI"/>
          <w:color w:val="000000"/>
        </w:rPr>
        <w:t xml:space="preserve"> Role</w:t>
      </w:r>
      <w:r w:rsidRPr="00347F84">
        <w:rPr>
          <w:rStyle w:val="text"/>
          <w:rFonts w:ascii="Arial Black" w:hAnsi="Arial Black" w:cs="Segoe UI"/>
          <w:color w:val="000000"/>
        </w:rPr>
        <w:t xml:space="preserve"> of Women (9-15)</w:t>
      </w:r>
    </w:p>
    <w:p w:rsidR="00347F84" w:rsidRDefault="00347F84" w:rsidP="00347F84">
      <w:pPr>
        <w:pStyle w:val="NormalWeb"/>
        <w:numPr>
          <w:ilvl w:val="0"/>
          <w:numId w:val="5"/>
        </w:numPr>
        <w:shd w:val="clear" w:color="auto" w:fill="FFFFFF"/>
        <w:rPr>
          <w:rStyle w:val="text"/>
          <w:rFonts w:ascii="Arial Black" w:hAnsi="Arial Black" w:cs="Segoe UI"/>
          <w:color w:val="000000"/>
        </w:rPr>
      </w:pPr>
      <w:r w:rsidRPr="00347F84">
        <w:rPr>
          <w:rStyle w:val="text"/>
          <w:rFonts w:ascii="Arial Black" w:hAnsi="Arial Black" w:cs="Segoe UI"/>
          <w:color w:val="000000"/>
        </w:rPr>
        <w:t>1 Tim 3:2,12</w:t>
      </w:r>
    </w:p>
    <w:p w:rsidR="00347F84" w:rsidRPr="00347F84" w:rsidRDefault="00347F84" w:rsidP="00347F84">
      <w:pPr>
        <w:pStyle w:val="NormalWeb"/>
        <w:shd w:val="clear" w:color="auto" w:fill="FFFFFF"/>
        <w:rPr>
          <w:rFonts w:ascii="Arial Black" w:hAnsi="Arial Black" w:cs="Segoe UI"/>
          <w:color w:val="000000"/>
        </w:rPr>
      </w:pPr>
      <w:r w:rsidRPr="00347F84">
        <w:rPr>
          <w:rFonts w:ascii="Arial Black" w:hAnsi="Arial Black" w:cs="Segoe UI"/>
          <w:color w:val="000000"/>
        </w:rPr>
        <w:t> </w:t>
      </w:r>
      <w:r w:rsidRPr="00347F84">
        <w:rPr>
          <w:rFonts w:ascii="Arial Black" w:hAnsi="Arial Black" w:cs="Segoe UI"/>
          <w:b/>
          <w:bCs/>
          <w:color w:val="000000"/>
          <w:vertAlign w:val="superscript"/>
        </w:rPr>
        <w:t>2 </w:t>
      </w:r>
      <w:r w:rsidRPr="00347F84">
        <w:rPr>
          <w:rFonts w:ascii="Arial Black" w:hAnsi="Arial Black" w:cs="Segoe UI"/>
          <w:color w:val="000000"/>
        </w:rPr>
        <w:t>Therefore an overseer must be above reproach, the husband of one wife, sober-minded, self-controlled, respectable, hospitable, able to teach</w:t>
      </w:r>
    </w:p>
    <w:p w:rsidR="00347F84" w:rsidRPr="00347F84" w:rsidRDefault="00347F84" w:rsidP="00347F84">
      <w:pPr>
        <w:pStyle w:val="NormalWeb"/>
        <w:shd w:val="clear" w:color="auto" w:fill="FFFFFF"/>
        <w:rPr>
          <w:rStyle w:val="text"/>
          <w:rFonts w:ascii="Arial Black" w:hAnsi="Arial Black" w:cs="Segoe UI"/>
          <w:color w:val="000000"/>
          <w:shd w:val="clear" w:color="auto" w:fill="FFFFFF"/>
        </w:rPr>
      </w:pPr>
      <w:r w:rsidRPr="00347F84">
        <w:rPr>
          <w:rFonts w:ascii="Segoe UI" w:hAnsi="Segoe UI" w:cs="Segoe UI"/>
          <w:color w:val="000000"/>
          <w:shd w:val="clear" w:color="auto" w:fill="FFFFFF"/>
        </w:rPr>
        <w:t> </w:t>
      </w:r>
      <w:r w:rsidRPr="00347F84">
        <w:rPr>
          <w:rStyle w:val="text"/>
          <w:rFonts w:ascii="Arial Black" w:hAnsi="Arial Black" w:cs="Segoe UI"/>
          <w:b/>
          <w:bCs/>
          <w:color w:val="000000"/>
          <w:shd w:val="clear" w:color="auto" w:fill="FFFFFF"/>
          <w:vertAlign w:val="superscript"/>
        </w:rPr>
        <w:t>12 </w:t>
      </w:r>
      <w:r w:rsidRPr="00347F84">
        <w:rPr>
          <w:rStyle w:val="text"/>
          <w:rFonts w:ascii="Arial Black" w:hAnsi="Arial Black" w:cs="Segoe UI"/>
          <w:color w:val="000000"/>
          <w:shd w:val="clear" w:color="auto" w:fill="FFFFFF"/>
        </w:rPr>
        <w:t>Let deacons each be the husband of one wife, managing their children and their own households well.</w:t>
      </w:r>
    </w:p>
    <w:p w:rsidR="00347F84" w:rsidRPr="00347F84" w:rsidRDefault="00347F84" w:rsidP="00347F84">
      <w:pPr>
        <w:pStyle w:val="ListParagraph"/>
        <w:ind w:left="765"/>
        <w:rPr>
          <w:rFonts w:ascii="Arial Black" w:hAnsi="Arial Black"/>
          <w:sz w:val="24"/>
          <w:szCs w:val="24"/>
        </w:rPr>
      </w:pPr>
    </w:p>
    <w:p w:rsidR="00347F84" w:rsidRPr="00347F84" w:rsidRDefault="00347F84" w:rsidP="00347F84">
      <w:pPr>
        <w:pStyle w:val="ListParagraph"/>
        <w:numPr>
          <w:ilvl w:val="0"/>
          <w:numId w:val="5"/>
        </w:numPr>
        <w:rPr>
          <w:rFonts w:ascii="Arial Black" w:hAnsi="Arial Black"/>
          <w:sz w:val="24"/>
          <w:szCs w:val="24"/>
        </w:rPr>
      </w:pPr>
      <w:r w:rsidRPr="00347F84">
        <w:rPr>
          <w:rFonts w:ascii="Arial Black" w:hAnsi="Arial Black"/>
          <w:sz w:val="24"/>
          <w:szCs w:val="24"/>
        </w:rPr>
        <w:t>Titus 2:1-5 (female teaching duties)</w:t>
      </w:r>
    </w:p>
    <w:p w:rsidR="00347F84" w:rsidRDefault="00347F84" w:rsidP="00347F84">
      <w:pPr>
        <w:rPr>
          <w:rFonts w:ascii="Arial Black" w:hAnsi="Arial Black"/>
          <w:sz w:val="24"/>
          <w:szCs w:val="24"/>
        </w:rPr>
      </w:pPr>
      <w:r w:rsidRPr="00347F84">
        <w:rPr>
          <w:rFonts w:ascii="Arial Black" w:hAnsi="Arial Black"/>
          <w:sz w:val="24"/>
          <w:szCs w:val="24"/>
        </w:rPr>
        <w:t>First of all, then, I urge that supplications, prayers, intercessions, and thanksgivings be made for all people,</w:t>
      </w:r>
      <w:r w:rsidRPr="00347F84">
        <w:rPr>
          <w:rFonts w:ascii="Arial Black" w:hAnsi="Arial Black"/>
          <w:b/>
          <w:bCs/>
          <w:sz w:val="24"/>
          <w:szCs w:val="24"/>
          <w:vertAlign w:val="superscript"/>
        </w:rPr>
        <w:t>2 </w:t>
      </w:r>
      <w:r w:rsidRPr="00347F84">
        <w:rPr>
          <w:rFonts w:ascii="Arial Black" w:hAnsi="Arial Black"/>
          <w:sz w:val="24"/>
          <w:szCs w:val="24"/>
        </w:rPr>
        <w:t>Older men are to be sober-minded, dignified, self-controlled, sound in faith, in love, and in steadfastness. </w:t>
      </w:r>
      <w:r w:rsidRPr="00347F84">
        <w:rPr>
          <w:rFonts w:ascii="Arial Black" w:hAnsi="Arial Black"/>
          <w:b/>
          <w:bCs/>
          <w:sz w:val="24"/>
          <w:szCs w:val="24"/>
          <w:vertAlign w:val="superscript"/>
        </w:rPr>
        <w:t>3 </w:t>
      </w:r>
      <w:r w:rsidRPr="00347F84">
        <w:rPr>
          <w:rFonts w:ascii="Arial Black" w:hAnsi="Arial Black"/>
          <w:sz w:val="24"/>
          <w:szCs w:val="24"/>
        </w:rPr>
        <w:t>Older women likewise are to be reverent in behavior, not slanderers or slaves to much wine. They are to teach what is good, </w:t>
      </w:r>
      <w:r w:rsidRPr="00347F84">
        <w:rPr>
          <w:rFonts w:ascii="Arial Black" w:hAnsi="Arial Black"/>
          <w:b/>
          <w:bCs/>
          <w:sz w:val="24"/>
          <w:szCs w:val="24"/>
          <w:vertAlign w:val="superscript"/>
        </w:rPr>
        <w:t>4 </w:t>
      </w:r>
      <w:r w:rsidRPr="00347F84">
        <w:rPr>
          <w:rFonts w:ascii="Arial Black" w:hAnsi="Arial Black"/>
          <w:sz w:val="24"/>
          <w:szCs w:val="24"/>
        </w:rPr>
        <w:t>and so train the young women to love their husbands and children, </w:t>
      </w:r>
      <w:r w:rsidRPr="00347F84">
        <w:rPr>
          <w:rFonts w:ascii="Arial Black" w:hAnsi="Arial Black"/>
          <w:b/>
          <w:bCs/>
          <w:sz w:val="24"/>
          <w:szCs w:val="24"/>
          <w:vertAlign w:val="superscript"/>
        </w:rPr>
        <w:t>5 </w:t>
      </w:r>
      <w:r w:rsidRPr="00347F84">
        <w:rPr>
          <w:rFonts w:ascii="Arial Black" w:hAnsi="Arial Black"/>
          <w:sz w:val="24"/>
          <w:szCs w:val="24"/>
        </w:rPr>
        <w:t>to be self-controlled, pure, working at home, kind, and submissive to their own husbands, that the word of God may not be reviled</w:t>
      </w:r>
    </w:p>
    <w:p w:rsidR="00347F84" w:rsidRPr="00347F84" w:rsidRDefault="00347F84" w:rsidP="00347F84">
      <w:pPr>
        <w:rPr>
          <w:rFonts w:ascii="Arial Black" w:hAnsi="Arial Black"/>
          <w:sz w:val="24"/>
          <w:szCs w:val="24"/>
        </w:rPr>
      </w:pPr>
    </w:p>
    <w:p w:rsidR="00347F84" w:rsidRPr="00347F84" w:rsidRDefault="00347F84" w:rsidP="00347F84">
      <w:pPr>
        <w:rPr>
          <w:rFonts w:ascii="Arial Black" w:hAnsi="Arial Black"/>
          <w:sz w:val="24"/>
          <w:szCs w:val="24"/>
        </w:rPr>
      </w:pPr>
      <w:r w:rsidRPr="00347F84">
        <w:rPr>
          <w:rFonts w:ascii="Arial Black" w:hAnsi="Arial Black"/>
          <w:sz w:val="24"/>
          <w:szCs w:val="24"/>
        </w:rPr>
        <w:t>C. Applications</w:t>
      </w:r>
    </w:p>
    <w:p w:rsidR="00347F84" w:rsidRPr="00347F84" w:rsidRDefault="00347F84" w:rsidP="00347F84">
      <w:pPr>
        <w:rPr>
          <w:rFonts w:ascii="Arial Black" w:hAnsi="Arial Black"/>
          <w:sz w:val="24"/>
          <w:szCs w:val="24"/>
        </w:rPr>
      </w:pPr>
      <w:r w:rsidRPr="00347F84">
        <w:rPr>
          <w:rFonts w:ascii="Arial Black" w:hAnsi="Arial Black"/>
          <w:sz w:val="24"/>
          <w:szCs w:val="24"/>
        </w:rPr>
        <w:tab/>
        <w:t xml:space="preserve">1. The goal is still the same- to multiply and fill the earth- a new world full of holy people. </w:t>
      </w:r>
    </w:p>
    <w:p w:rsidR="00347F84" w:rsidRPr="00347F84" w:rsidRDefault="00347F84" w:rsidP="00347F84">
      <w:pPr>
        <w:rPr>
          <w:rFonts w:ascii="Arial Black" w:hAnsi="Arial Black"/>
          <w:sz w:val="24"/>
          <w:szCs w:val="24"/>
        </w:rPr>
      </w:pPr>
      <w:r w:rsidRPr="00347F84">
        <w:rPr>
          <w:rFonts w:ascii="Arial Black" w:hAnsi="Arial Black"/>
          <w:sz w:val="24"/>
          <w:szCs w:val="24"/>
        </w:rPr>
        <w:tab/>
        <w:t>2. Adam and Eve were designed for this task.</w:t>
      </w:r>
    </w:p>
    <w:p w:rsidR="00347F84" w:rsidRPr="00347F84" w:rsidRDefault="00347F84" w:rsidP="00347F84">
      <w:pPr>
        <w:rPr>
          <w:rFonts w:ascii="Arial Black" w:hAnsi="Arial Black"/>
          <w:sz w:val="24"/>
          <w:szCs w:val="24"/>
        </w:rPr>
      </w:pPr>
      <w:r w:rsidRPr="00347F84">
        <w:rPr>
          <w:rFonts w:ascii="Arial Black" w:hAnsi="Arial Black"/>
          <w:sz w:val="24"/>
          <w:szCs w:val="24"/>
        </w:rPr>
        <w:tab/>
        <w:t>3. Sin did not negate their responsibilities.</w:t>
      </w:r>
    </w:p>
    <w:p w:rsidR="00347F84" w:rsidRPr="00347F84" w:rsidRDefault="00347F84" w:rsidP="00347F84">
      <w:pPr>
        <w:rPr>
          <w:rFonts w:ascii="Arial Black" w:hAnsi="Arial Black"/>
          <w:sz w:val="24"/>
          <w:szCs w:val="24"/>
        </w:rPr>
      </w:pPr>
      <w:r w:rsidRPr="00347F84">
        <w:rPr>
          <w:rFonts w:ascii="Arial Black" w:hAnsi="Arial Black"/>
          <w:sz w:val="24"/>
          <w:szCs w:val="24"/>
        </w:rPr>
        <w:tab/>
        <w:t>4. Both OT and NT worship were to function with these rolls in mind.</w:t>
      </w:r>
    </w:p>
    <w:p w:rsidR="00347F84" w:rsidRPr="00347F84" w:rsidRDefault="00347F84" w:rsidP="00347F84">
      <w:pPr>
        <w:rPr>
          <w:rFonts w:ascii="Arial Black" w:hAnsi="Arial Black"/>
          <w:sz w:val="24"/>
          <w:szCs w:val="24"/>
        </w:rPr>
      </w:pPr>
    </w:p>
    <w:p w:rsidR="00347F84" w:rsidRPr="00347F84" w:rsidRDefault="00347F84" w:rsidP="00347F84">
      <w:pPr>
        <w:pStyle w:val="ListParagraph"/>
        <w:numPr>
          <w:ilvl w:val="0"/>
          <w:numId w:val="3"/>
        </w:numPr>
        <w:rPr>
          <w:rFonts w:ascii="Arial Black" w:hAnsi="Arial Black"/>
          <w:sz w:val="24"/>
          <w:szCs w:val="24"/>
        </w:rPr>
      </w:pPr>
      <w:r w:rsidRPr="00347F84">
        <w:rPr>
          <w:rFonts w:ascii="Arial Black" w:hAnsi="Arial Black"/>
          <w:sz w:val="24"/>
          <w:szCs w:val="24"/>
        </w:rPr>
        <w:t xml:space="preserve">Modern thought has no bearing on rules of church life. </w:t>
      </w:r>
    </w:p>
    <w:p w:rsidR="00347F84" w:rsidRPr="00347F84" w:rsidRDefault="00347F84" w:rsidP="00347F84">
      <w:pPr>
        <w:pStyle w:val="ListParagraph"/>
        <w:numPr>
          <w:ilvl w:val="0"/>
          <w:numId w:val="3"/>
        </w:numPr>
        <w:rPr>
          <w:rFonts w:ascii="Arial Black" w:hAnsi="Arial Black"/>
          <w:sz w:val="24"/>
          <w:szCs w:val="24"/>
        </w:rPr>
      </w:pPr>
      <w:r w:rsidRPr="00347F84">
        <w:rPr>
          <w:rFonts w:ascii="Arial Black" w:hAnsi="Arial Black"/>
          <w:sz w:val="24"/>
          <w:szCs w:val="24"/>
        </w:rPr>
        <w:t>God promised blessing on those who follow his orders of life.</w:t>
      </w:r>
    </w:p>
    <w:p w:rsidR="00347F84" w:rsidRPr="00347F84" w:rsidRDefault="00347F84" w:rsidP="00347F84">
      <w:pPr>
        <w:pStyle w:val="ListParagraph"/>
        <w:numPr>
          <w:ilvl w:val="0"/>
          <w:numId w:val="3"/>
        </w:numPr>
        <w:rPr>
          <w:rFonts w:ascii="Arial Black" w:hAnsi="Arial Black"/>
          <w:sz w:val="24"/>
          <w:szCs w:val="24"/>
        </w:rPr>
      </w:pPr>
      <w:r w:rsidRPr="00347F84">
        <w:rPr>
          <w:rFonts w:ascii="Arial Black" w:hAnsi="Arial Black"/>
          <w:sz w:val="24"/>
          <w:szCs w:val="24"/>
        </w:rPr>
        <w:t>To men- be ready to pray in public</w:t>
      </w:r>
    </w:p>
    <w:p w:rsidR="00347F84" w:rsidRPr="00347F84" w:rsidRDefault="00347F84" w:rsidP="00347F84">
      <w:pPr>
        <w:pStyle w:val="ListParagraph"/>
        <w:numPr>
          <w:ilvl w:val="0"/>
          <w:numId w:val="3"/>
        </w:numPr>
        <w:rPr>
          <w:rFonts w:ascii="Arial Black" w:hAnsi="Arial Black"/>
          <w:sz w:val="24"/>
          <w:szCs w:val="24"/>
        </w:rPr>
      </w:pPr>
      <w:r w:rsidRPr="00347F84">
        <w:rPr>
          <w:rFonts w:ascii="Arial Black" w:hAnsi="Arial Black"/>
          <w:sz w:val="24"/>
          <w:szCs w:val="24"/>
        </w:rPr>
        <w:t>To men- a Proverbs 31 wife needs a Proverbs 31 husband. (1Peter 3:7)</w:t>
      </w:r>
    </w:p>
    <w:p w:rsidR="00347F84" w:rsidRPr="00347F84" w:rsidRDefault="00347F84" w:rsidP="00347F84">
      <w:pPr>
        <w:rPr>
          <w:rFonts w:ascii="Arial Black" w:hAnsi="Arial Black"/>
          <w:sz w:val="24"/>
          <w:szCs w:val="24"/>
        </w:rPr>
      </w:pPr>
      <w:r w:rsidRPr="00347F84">
        <w:rPr>
          <w:rFonts w:ascii="Arial Black" w:hAnsi="Arial Black"/>
          <w:sz w:val="24"/>
          <w:szCs w:val="24"/>
        </w:rPr>
        <w:tab/>
      </w:r>
      <w:r w:rsidRPr="00347F84">
        <w:rPr>
          <w:rFonts w:ascii="Arial Black" w:hAnsi="Arial Black"/>
          <w:b/>
          <w:bCs/>
          <w:sz w:val="24"/>
          <w:szCs w:val="24"/>
          <w:vertAlign w:val="superscript"/>
        </w:rPr>
        <w:t>7 </w:t>
      </w:r>
      <w:r w:rsidRPr="00347F84">
        <w:rPr>
          <w:rFonts w:ascii="Arial Black" w:hAnsi="Arial Black"/>
          <w:sz w:val="24"/>
          <w:szCs w:val="24"/>
        </w:rPr>
        <w:t>Likewise, husbands, live with your wives in an understanding way, showing honor to the woman as the weaker vessel, since they are heirs with you of the grace of life, so that your prayers may not be hindered.</w:t>
      </w:r>
    </w:p>
    <w:p w:rsidR="001805FC" w:rsidRPr="00347F84" w:rsidRDefault="001805FC">
      <w:pPr>
        <w:rPr>
          <w:sz w:val="24"/>
          <w:szCs w:val="24"/>
        </w:rPr>
      </w:pPr>
    </w:p>
    <w:sectPr w:rsidR="001805FC" w:rsidRPr="00347F8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B69" w:rsidRDefault="00A05B69" w:rsidP="00347F84">
      <w:pPr>
        <w:spacing w:after="0" w:line="240" w:lineRule="auto"/>
      </w:pPr>
      <w:r>
        <w:separator/>
      </w:r>
    </w:p>
  </w:endnote>
  <w:endnote w:type="continuationSeparator" w:id="0">
    <w:p w:rsidR="00A05B69" w:rsidRDefault="00A05B69" w:rsidP="00347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063869"/>
      <w:docPartObj>
        <w:docPartGallery w:val="Page Numbers (Bottom of Page)"/>
        <w:docPartUnique/>
      </w:docPartObj>
    </w:sdtPr>
    <w:sdtEndPr>
      <w:rPr>
        <w:noProof/>
      </w:rPr>
    </w:sdtEndPr>
    <w:sdtContent>
      <w:p w:rsidR="002B6BF3" w:rsidRDefault="00C713AA">
        <w:pPr>
          <w:pStyle w:val="Footer"/>
          <w:jc w:val="center"/>
        </w:pPr>
        <w:r>
          <w:fldChar w:fldCharType="begin"/>
        </w:r>
        <w:r>
          <w:instrText xml:space="preserve"> PAGE   \* MERGEFORMAT </w:instrText>
        </w:r>
        <w:r>
          <w:fldChar w:fldCharType="separate"/>
        </w:r>
        <w:r w:rsidR="00C23A0B">
          <w:rPr>
            <w:noProof/>
          </w:rPr>
          <w:t>1</w:t>
        </w:r>
        <w:r>
          <w:rPr>
            <w:noProof/>
          </w:rPr>
          <w:fldChar w:fldCharType="end"/>
        </w:r>
      </w:p>
    </w:sdtContent>
  </w:sdt>
  <w:p w:rsidR="002B6BF3" w:rsidRPr="002B6BF3" w:rsidRDefault="00A05B69">
    <w:pPr>
      <w:pStyle w:val="Footer"/>
      <w:rPr>
        <w:rFonts w:ascii="Arial Black" w:hAnsi="Arial Blac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B69" w:rsidRDefault="00A05B69" w:rsidP="00347F84">
      <w:pPr>
        <w:spacing w:after="0" w:line="240" w:lineRule="auto"/>
      </w:pPr>
      <w:r>
        <w:separator/>
      </w:r>
    </w:p>
  </w:footnote>
  <w:footnote w:type="continuationSeparator" w:id="0">
    <w:p w:rsidR="00A05B69" w:rsidRDefault="00A05B69" w:rsidP="00347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134119"/>
      <w:docPartObj>
        <w:docPartGallery w:val="Page Numbers (Top of Page)"/>
        <w:docPartUnique/>
      </w:docPartObj>
    </w:sdtPr>
    <w:sdtEndPr>
      <w:rPr>
        <w:noProof/>
      </w:rPr>
    </w:sdtEndPr>
    <w:sdtContent>
      <w:p w:rsidR="00347F84" w:rsidRDefault="00347F84">
        <w:pPr>
          <w:pStyle w:val="Header"/>
          <w:jc w:val="right"/>
        </w:pPr>
        <w:r>
          <w:fldChar w:fldCharType="begin"/>
        </w:r>
        <w:r>
          <w:instrText xml:space="preserve"> PAGE   \* MERGEFORMAT </w:instrText>
        </w:r>
        <w:r>
          <w:fldChar w:fldCharType="separate"/>
        </w:r>
        <w:r w:rsidR="00C23A0B">
          <w:rPr>
            <w:noProof/>
          </w:rPr>
          <w:t>1</w:t>
        </w:r>
        <w:r>
          <w:rPr>
            <w:noProof/>
          </w:rPr>
          <w:fldChar w:fldCharType="end"/>
        </w:r>
      </w:p>
    </w:sdtContent>
  </w:sdt>
  <w:p w:rsidR="00347F84" w:rsidRDefault="00347F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60BA7"/>
    <w:multiLevelType w:val="hybridMultilevel"/>
    <w:tmpl w:val="E40656F8"/>
    <w:lvl w:ilvl="0" w:tplc="2B744E4A">
      <w:start w:val="1"/>
      <w:numFmt w:val="upperLetter"/>
      <w:lvlText w:val="%1."/>
      <w:lvlJc w:val="left"/>
      <w:pPr>
        <w:ind w:left="765" w:hanging="40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0F1915"/>
    <w:multiLevelType w:val="hybridMultilevel"/>
    <w:tmpl w:val="80A6F938"/>
    <w:lvl w:ilvl="0" w:tplc="2EC462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9A7176F"/>
    <w:multiLevelType w:val="hybridMultilevel"/>
    <w:tmpl w:val="05A618A8"/>
    <w:lvl w:ilvl="0" w:tplc="314C824E">
      <w:start w:val="1"/>
      <w:numFmt w:val="decimal"/>
      <w:lvlText w:val="%1."/>
      <w:lvlJc w:val="left"/>
      <w:pPr>
        <w:ind w:left="1800" w:hanging="360"/>
      </w:pPr>
      <w:rPr>
        <w:rFonts w:ascii="Arial Black" w:eastAsiaTheme="minorHAnsi" w:hAnsi="Arial Black" w:cstheme="minorBidi"/>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49BC064C"/>
    <w:multiLevelType w:val="hybridMultilevel"/>
    <w:tmpl w:val="DF229894"/>
    <w:lvl w:ilvl="0" w:tplc="5DEC8A22">
      <w:start w:val="3"/>
      <w:numFmt w:val="decimal"/>
      <w:lvlText w:val="%1."/>
      <w:lvlJc w:val="left"/>
      <w:pPr>
        <w:ind w:left="684" w:hanging="360"/>
      </w:pPr>
      <w:rPr>
        <w:rFonts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4" w15:restartNumberingAfterBreak="0">
    <w:nsid w:val="67D77526"/>
    <w:multiLevelType w:val="hybridMultilevel"/>
    <w:tmpl w:val="19485A58"/>
    <w:lvl w:ilvl="0" w:tplc="4AE4697C">
      <w:start w:val="1"/>
      <w:numFmt w:val="decimal"/>
      <w:lvlText w:val="%1."/>
      <w:lvlJc w:val="left"/>
      <w:pPr>
        <w:ind w:left="12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F84"/>
    <w:rsid w:val="001805FC"/>
    <w:rsid w:val="001A51B1"/>
    <w:rsid w:val="00347F84"/>
    <w:rsid w:val="007C35BE"/>
    <w:rsid w:val="00A05B69"/>
    <w:rsid w:val="00C23A0B"/>
    <w:rsid w:val="00C71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1FC17C-E387-4699-B89B-424D4A758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F84"/>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347F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7F84"/>
    <w:rPr>
      <w:kern w:val="2"/>
      <w14:ligatures w14:val="standardContextual"/>
    </w:rPr>
  </w:style>
  <w:style w:type="paragraph" w:styleId="ListParagraph">
    <w:name w:val="List Paragraph"/>
    <w:basedOn w:val="Normal"/>
    <w:uiPriority w:val="34"/>
    <w:qFormat/>
    <w:rsid w:val="00347F84"/>
    <w:pPr>
      <w:ind w:left="720"/>
      <w:contextualSpacing/>
    </w:pPr>
  </w:style>
  <w:style w:type="paragraph" w:styleId="NormalWeb">
    <w:name w:val="Normal (Web)"/>
    <w:basedOn w:val="Normal"/>
    <w:uiPriority w:val="99"/>
    <w:semiHidden/>
    <w:unhideWhenUsed/>
    <w:rsid w:val="00347F8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text">
    <w:name w:val="text"/>
    <w:basedOn w:val="DefaultParagraphFont"/>
    <w:rsid w:val="00347F84"/>
  </w:style>
  <w:style w:type="paragraph" w:customStyle="1" w:styleId="chapter-1">
    <w:name w:val="chapter-1"/>
    <w:basedOn w:val="Normal"/>
    <w:rsid w:val="00347F8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347F84"/>
    <w:rPr>
      <w:color w:val="0000FF"/>
      <w:u w:val="single"/>
    </w:rPr>
  </w:style>
  <w:style w:type="paragraph" w:styleId="Header">
    <w:name w:val="header"/>
    <w:basedOn w:val="Normal"/>
    <w:link w:val="HeaderChar"/>
    <w:uiPriority w:val="99"/>
    <w:unhideWhenUsed/>
    <w:rsid w:val="00347F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7F84"/>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iblegateway.com/passage/?search=1+Timothy+2&amp;version=ES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812</Words>
  <Characters>4631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3</cp:revision>
  <dcterms:created xsi:type="dcterms:W3CDTF">2023-04-26T17:16:00Z</dcterms:created>
  <dcterms:modified xsi:type="dcterms:W3CDTF">2023-04-26T17:26:00Z</dcterms:modified>
</cp:coreProperties>
</file>