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B556" w14:textId="07E1A158" w:rsidR="00AA2C4F" w:rsidRPr="002E6E3C" w:rsidRDefault="00AA2C4F" w:rsidP="000857EC">
      <w:pPr>
        <w:spacing w:line="276" w:lineRule="auto"/>
        <w:jc w:val="center"/>
        <w:rPr>
          <w:rFonts w:asciiTheme="minorHAnsi" w:hAnsiTheme="minorHAnsi" w:cstheme="minorHAnsi"/>
          <w:b/>
          <w:bCs/>
          <w:sz w:val="36"/>
          <w:szCs w:val="36"/>
        </w:rPr>
      </w:pPr>
      <w:r w:rsidRPr="002E6E3C">
        <w:rPr>
          <w:rFonts w:asciiTheme="minorHAnsi" w:hAnsiTheme="minorHAnsi" w:cstheme="minorHAnsi"/>
          <w:b/>
          <w:bCs/>
          <w:sz w:val="36"/>
          <w:szCs w:val="36"/>
        </w:rPr>
        <w:t>Ethics and Divine Lordship</w:t>
      </w:r>
    </w:p>
    <w:p w14:paraId="0C712B72" w14:textId="77777777" w:rsidR="00C67198" w:rsidRPr="00E36603" w:rsidRDefault="00C67198" w:rsidP="000857EC">
      <w:pPr>
        <w:spacing w:line="276" w:lineRule="auto"/>
        <w:jc w:val="center"/>
        <w:rPr>
          <w:rFonts w:asciiTheme="minorHAnsi" w:hAnsiTheme="minorHAnsi" w:cstheme="minorHAnsi"/>
          <w:b/>
          <w:bCs/>
          <w:sz w:val="30"/>
          <w:szCs w:val="30"/>
        </w:rPr>
      </w:pPr>
    </w:p>
    <w:p w14:paraId="46873A95" w14:textId="77777777" w:rsidR="001F7A13" w:rsidRPr="002E6E3C" w:rsidRDefault="003A2CC6" w:rsidP="000857EC">
      <w:pPr>
        <w:spacing w:line="276" w:lineRule="auto"/>
        <w:jc w:val="center"/>
        <w:rPr>
          <w:rFonts w:asciiTheme="minorHAnsi" w:hAnsiTheme="minorHAnsi" w:cstheme="minorHAnsi"/>
          <w:b/>
          <w:bCs/>
          <w:sz w:val="32"/>
          <w:szCs w:val="32"/>
        </w:rPr>
      </w:pPr>
      <w:r w:rsidRPr="002E6E3C">
        <w:rPr>
          <w:rFonts w:asciiTheme="minorHAnsi" w:hAnsiTheme="minorHAnsi" w:cstheme="minorHAnsi"/>
          <w:b/>
          <w:bCs/>
          <w:sz w:val="32"/>
          <w:szCs w:val="32"/>
        </w:rPr>
        <w:t>“</w:t>
      </w:r>
      <w:r w:rsidRPr="002E6E3C">
        <w:rPr>
          <w:rFonts w:asciiTheme="minorHAnsi" w:hAnsiTheme="minorHAnsi" w:cstheme="minorHAnsi"/>
          <w:b/>
          <w:bCs/>
          <w:sz w:val="32"/>
          <w:szCs w:val="32"/>
        </w:rPr>
        <w:t xml:space="preserve">The fear of the LORD is the beginning of wisdom, </w:t>
      </w:r>
    </w:p>
    <w:p w14:paraId="4952B017" w14:textId="180D050B" w:rsidR="00C67198" w:rsidRPr="002E6E3C" w:rsidRDefault="003A2CC6" w:rsidP="000857EC">
      <w:pPr>
        <w:spacing w:line="276" w:lineRule="auto"/>
        <w:jc w:val="center"/>
        <w:rPr>
          <w:rFonts w:asciiTheme="minorHAnsi" w:hAnsiTheme="minorHAnsi" w:cstheme="minorHAnsi"/>
          <w:b/>
          <w:bCs/>
          <w:sz w:val="32"/>
          <w:szCs w:val="32"/>
        </w:rPr>
      </w:pPr>
      <w:r w:rsidRPr="002E6E3C">
        <w:rPr>
          <w:rFonts w:asciiTheme="minorHAnsi" w:hAnsiTheme="minorHAnsi" w:cstheme="minorHAnsi"/>
          <w:b/>
          <w:bCs/>
          <w:sz w:val="32"/>
          <w:szCs w:val="32"/>
        </w:rPr>
        <w:t>and the knowledge of the Holy One is understanding.</w:t>
      </w:r>
      <w:r w:rsidR="00290B37" w:rsidRPr="002E6E3C">
        <w:rPr>
          <w:rFonts w:asciiTheme="minorHAnsi" w:hAnsiTheme="minorHAnsi" w:cstheme="minorHAnsi"/>
          <w:b/>
          <w:bCs/>
          <w:sz w:val="32"/>
          <w:szCs w:val="32"/>
        </w:rPr>
        <w:t>”</w:t>
      </w:r>
    </w:p>
    <w:p w14:paraId="457FE672" w14:textId="5F024B74" w:rsidR="00290B37" w:rsidRPr="002E6E3C" w:rsidRDefault="00290B37" w:rsidP="000857EC">
      <w:pPr>
        <w:spacing w:line="276" w:lineRule="auto"/>
        <w:jc w:val="center"/>
        <w:rPr>
          <w:rFonts w:asciiTheme="minorHAnsi" w:hAnsiTheme="minorHAnsi" w:cstheme="minorHAnsi"/>
          <w:b/>
          <w:bCs/>
          <w:sz w:val="32"/>
          <w:szCs w:val="32"/>
        </w:rPr>
      </w:pPr>
      <w:r w:rsidRPr="002E6E3C">
        <w:rPr>
          <w:rFonts w:asciiTheme="minorHAnsi" w:hAnsiTheme="minorHAnsi" w:cstheme="minorHAnsi"/>
          <w:b/>
          <w:bCs/>
          <w:sz w:val="32"/>
          <w:szCs w:val="32"/>
        </w:rPr>
        <w:t>(Proverbs 9:10)</w:t>
      </w:r>
    </w:p>
    <w:p w14:paraId="1A003EE9" w14:textId="77777777" w:rsidR="00AA2C4F" w:rsidRPr="00E36603" w:rsidRDefault="00AA2C4F" w:rsidP="000857EC">
      <w:pPr>
        <w:spacing w:line="276" w:lineRule="auto"/>
        <w:rPr>
          <w:rFonts w:asciiTheme="minorHAnsi" w:hAnsiTheme="minorHAnsi" w:cstheme="minorHAnsi"/>
          <w:sz w:val="30"/>
          <w:szCs w:val="30"/>
        </w:rPr>
      </w:pPr>
    </w:p>
    <w:p w14:paraId="7AA1D901" w14:textId="757A7012" w:rsidR="003E39EB" w:rsidRPr="00E36603" w:rsidRDefault="003E39EB" w:rsidP="000857EC">
      <w:pPr>
        <w:spacing w:line="276" w:lineRule="auto"/>
        <w:rPr>
          <w:rFonts w:asciiTheme="minorHAnsi" w:hAnsiTheme="minorHAnsi" w:cstheme="minorHAnsi"/>
          <w:b/>
          <w:bCs/>
          <w:sz w:val="30"/>
          <w:szCs w:val="30"/>
        </w:rPr>
      </w:pPr>
      <w:r w:rsidRPr="00E36603">
        <w:rPr>
          <w:rFonts w:asciiTheme="minorHAnsi" w:hAnsiTheme="minorHAnsi" w:cstheme="minorHAnsi"/>
          <w:b/>
          <w:bCs/>
          <w:sz w:val="30"/>
          <w:szCs w:val="30"/>
        </w:rPr>
        <w:t>Introduction</w:t>
      </w:r>
    </w:p>
    <w:p w14:paraId="752A4A50" w14:textId="7271CEED" w:rsidR="003E39EB" w:rsidRPr="00E36603" w:rsidRDefault="003E39EB" w:rsidP="000857EC">
      <w:pPr>
        <w:spacing w:line="276" w:lineRule="auto"/>
        <w:rPr>
          <w:rFonts w:asciiTheme="minorHAnsi" w:hAnsiTheme="minorHAnsi" w:cstheme="minorHAnsi"/>
          <w:sz w:val="30"/>
          <w:szCs w:val="30"/>
        </w:rPr>
      </w:pPr>
    </w:p>
    <w:p w14:paraId="0D5D57E1" w14:textId="2A07BAC2" w:rsidR="003E39EB" w:rsidRPr="00E36603" w:rsidRDefault="005857CE" w:rsidP="000857EC">
      <w:pPr>
        <w:pStyle w:val="Subtitle"/>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 xml:space="preserve">The discipline of </w:t>
      </w:r>
      <w:proofErr w:type="gramStart"/>
      <w:r w:rsidR="003E39EB" w:rsidRPr="00E36603">
        <w:rPr>
          <w:rFonts w:asciiTheme="minorHAnsi" w:hAnsiTheme="minorHAnsi" w:cstheme="minorHAnsi"/>
          <w:sz w:val="30"/>
          <w:szCs w:val="30"/>
        </w:rPr>
        <w:t>Ethics</w:t>
      </w:r>
      <w:proofErr w:type="gramEnd"/>
      <w:r w:rsidR="003E39EB" w:rsidRPr="00E36603">
        <w:rPr>
          <w:rFonts w:asciiTheme="minorHAnsi" w:hAnsiTheme="minorHAnsi" w:cstheme="minorHAnsi"/>
          <w:sz w:val="30"/>
          <w:szCs w:val="30"/>
        </w:rPr>
        <w:t xml:space="preserve"> asks the questions, “How ought we to live our lives?”  “What is ‘the good?’”  “What is the ground of moral obligation?”  </w:t>
      </w:r>
    </w:p>
    <w:p w14:paraId="277A97C1" w14:textId="77777777" w:rsidR="00A65A06" w:rsidRPr="00E36603" w:rsidRDefault="00A65A06" w:rsidP="000857EC">
      <w:pPr>
        <w:pStyle w:val="Subtitle"/>
        <w:spacing w:line="276" w:lineRule="auto"/>
        <w:jc w:val="left"/>
        <w:rPr>
          <w:rFonts w:asciiTheme="minorHAnsi" w:hAnsiTheme="minorHAnsi" w:cstheme="minorHAnsi"/>
          <w:sz w:val="30"/>
          <w:szCs w:val="30"/>
        </w:rPr>
      </w:pPr>
    </w:p>
    <w:p w14:paraId="4B02E591" w14:textId="2E0EEB15" w:rsidR="009975FA" w:rsidRPr="00E36603" w:rsidRDefault="003E39EB" w:rsidP="000857EC">
      <w:pPr>
        <w:spacing w:line="276" w:lineRule="auto"/>
        <w:rPr>
          <w:rFonts w:asciiTheme="minorHAnsi" w:hAnsiTheme="minorHAnsi" w:cstheme="minorHAnsi"/>
          <w:i/>
          <w:iCs/>
          <w:sz w:val="30"/>
          <w:szCs w:val="30"/>
        </w:rPr>
      </w:pPr>
      <w:r w:rsidRPr="00E36603">
        <w:rPr>
          <w:rFonts w:asciiTheme="minorHAnsi" w:hAnsiTheme="minorHAnsi" w:cstheme="minorHAnsi"/>
          <w:i/>
          <w:iCs/>
          <w:sz w:val="30"/>
          <w:szCs w:val="30"/>
        </w:rPr>
        <w:t>This</w:t>
      </w:r>
      <w:r w:rsidR="00AA2C4F" w:rsidRPr="00E36603">
        <w:rPr>
          <w:rFonts w:asciiTheme="minorHAnsi" w:hAnsiTheme="minorHAnsi" w:cstheme="minorHAnsi"/>
          <w:i/>
          <w:iCs/>
          <w:sz w:val="30"/>
          <w:szCs w:val="30"/>
        </w:rPr>
        <w:t xml:space="preserve"> class grounds Christian ethics in the character of God. Human ethical responsibility is submitting to God’s Lordship, with God’s Word as the norm, and imitating our loving God as his image bearers. Love is defined in terms of good and is a commitment to glorify God and do good to others. Knowledge of what is good is essential to love others. This can be found in the schema of creation and how God’s original shape and purpose progressively develop in the storyline of Scripture.</w:t>
      </w:r>
    </w:p>
    <w:p w14:paraId="722BB0E6" w14:textId="77777777" w:rsidR="003E39EB" w:rsidRPr="00E36603" w:rsidRDefault="003E39EB" w:rsidP="000857EC">
      <w:pPr>
        <w:spacing w:line="276" w:lineRule="auto"/>
        <w:rPr>
          <w:rFonts w:asciiTheme="minorHAnsi" w:hAnsiTheme="minorHAnsi" w:cstheme="minorHAnsi"/>
          <w:sz w:val="30"/>
          <w:szCs w:val="30"/>
        </w:rPr>
      </w:pPr>
    </w:p>
    <w:p w14:paraId="7FECD321" w14:textId="1F521EE4" w:rsidR="003E39EB" w:rsidRPr="00E36603" w:rsidRDefault="003E39EB" w:rsidP="000857EC">
      <w:pPr>
        <w:pStyle w:val="Subtitle"/>
        <w:spacing w:line="276" w:lineRule="auto"/>
        <w:jc w:val="left"/>
        <w:rPr>
          <w:rFonts w:asciiTheme="minorHAnsi" w:hAnsiTheme="minorHAnsi" w:cstheme="minorHAnsi"/>
          <w:snapToGrid w:val="0"/>
          <w:sz w:val="30"/>
          <w:szCs w:val="30"/>
        </w:rPr>
      </w:pPr>
      <w:r w:rsidRPr="00E36603">
        <w:rPr>
          <w:rFonts w:asciiTheme="minorHAnsi" w:hAnsiTheme="minorHAnsi" w:cstheme="minorHAnsi"/>
          <w:sz w:val="30"/>
          <w:szCs w:val="30"/>
        </w:rPr>
        <w:t xml:space="preserve">Most of this material is dependent on the work of John Frame, especially his </w:t>
      </w:r>
      <w:r w:rsidR="00F52254" w:rsidRPr="00E36603">
        <w:rPr>
          <w:rFonts w:asciiTheme="minorHAnsi" w:hAnsiTheme="minorHAnsi" w:cstheme="minorHAnsi"/>
          <w:sz w:val="30"/>
          <w:szCs w:val="30"/>
        </w:rPr>
        <w:t>book</w:t>
      </w:r>
      <w:r w:rsidRPr="00E36603">
        <w:rPr>
          <w:rFonts w:asciiTheme="minorHAnsi" w:hAnsiTheme="minorHAnsi" w:cstheme="minorHAnsi"/>
          <w:sz w:val="30"/>
          <w:szCs w:val="30"/>
        </w:rPr>
        <w:t>, “The Doctrine of the Christian Life</w:t>
      </w:r>
      <w:r w:rsidR="00E160F8">
        <w:rPr>
          <w:rFonts w:asciiTheme="minorHAnsi" w:hAnsiTheme="minorHAnsi" w:cstheme="minorHAnsi"/>
          <w:sz w:val="30"/>
          <w:szCs w:val="30"/>
        </w:rPr>
        <w:t>.”</w:t>
      </w:r>
    </w:p>
    <w:p w14:paraId="05A050E4" w14:textId="77777777" w:rsidR="00B83AAC" w:rsidRPr="00E36603" w:rsidRDefault="00B83AAC" w:rsidP="000857EC">
      <w:pPr>
        <w:pStyle w:val="Subtitle"/>
        <w:tabs>
          <w:tab w:val="left" w:pos="810"/>
        </w:tabs>
        <w:spacing w:line="276" w:lineRule="auto"/>
        <w:jc w:val="left"/>
        <w:rPr>
          <w:rFonts w:asciiTheme="minorHAnsi" w:hAnsiTheme="minorHAnsi" w:cstheme="minorHAnsi"/>
          <w:sz w:val="30"/>
          <w:szCs w:val="30"/>
        </w:rPr>
      </w:pPr>
    </w:p>
    <w:p w14:paraId="5323E6A4" w14:textId="77777777" w:rsidR="00C01451" w:rsidRPr="00E36603" w:rsidRDefault="00C01451" w:rsidP="000857EC">
      <w:pPr>
        <w:pStyle w:val="Subtitle"/>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Frame, John M. Apologetics to the Glory of God. Phillipsburg, NJ: P&amp;R Publishing, 1994.</w:t>
      </w:r>
    </w:p>
    <w:p w14:paraId="5BA3D426" w14:textId="77777777" w:rsidR="00E2496E" w:rsidRPr="00E36603" w:rsidRDefault="00E2496E" w:rsidP="000857EC">
      <w:pPr>
        <w:pStyle w:val="Subtitle"/>
        <w:spacing w:line="276" w:lineRule="auto"/>
        <w:jc w:val="left"/>
        <w:rPr>
          <w:rFonts w:asciiTheme="minorHAnsi" w:hAnsiTheme="minorHAnsi" w:cstheme="minorHAnsi"/>
          <w:sz w:val="30"/>
          <w:szCs w:val="30"/>
        </w:rPr>
      </w:pPr>
    </w:p>
    <w:p w14:paraId="66E87606" w14:textId="1362A78A" w:rsidR="00F92844" w:rsidRPr="00E36603" w:rsidRDefault="00575CA8" w:rsidP="000857EC">
      <w:pPr>
        <w:pStyle w:val="Subtitle"/>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 xml:space="preserve">Frame, John M.  </w:t>
      </w:r>
      <w:r w:rsidR="00F92844" w:rsidRPr="00E36603">
        <w:rPr>
          <w:rFonts w:asciiTheme="minorHAnsi" w:hAnsiTheme="minorHAnsi" w:cstheme="minorHAnsi"/>
          <w:sz w:val="30"/>
          <w:szCs w:val="30"/>
        </w:rPr>
        <w:t>The Doctrine of the Christian Life. Phillipsburg, NJ: P&amp;R Publishing, 2008.</w:t>
      </w:r>
    </w:p>
    <w:p w14:paraId="49BD8DF4" w14:textId="77777777" w:rsidR="00E2496E" w:rsidRPr="00E36603" w:rsidRDefault="00E2496E" w:rsidP="000857EC">
      <w:pPr>
        <w:pStyle w:val="Subtitle"/>
        <w:spacing w:line="276" w:lineRule="auto"/>
        <w:jc w:val="left"/>
        <w:rPr>
          <w:rFonts w:asciiTheme="minorHAnsi" w:hAnsiTheme="minorHAnsi" w:cstheme="minorHAnsi"/>
          <w:sz w:val="30"/>
          <w:szCs w:val="30"/>
        </w:rPr>
      </w:pPr>
    </w:p>
    <w:p w14:paraId="40360D99" w14:textId="77777777" w:rsidR="00E2496E" w:rsidRPr="00E36603" w:rsidRDefault="00E2496E" w:rsidP="000857EC">
      <w:pPr>
        <w:pStyle w:val="Subtitle"/>
        <w:tabs>
          <w:tab w:val="left" w:pos="810"/>
        </w:tabs>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 xml:space="preserve">Jones, David </w:t>
      </w:r>
      <w:proofErr w:type="gramStart"/>
      <w:r w:rsidRPr="00E36603">
        <w:rPr>
          <w:rFonts w:asciiTheme="minorHAnsi" w:hAnsiTheme="minorHAnsi" w:cstheme="minorHAnsi"/>
          <w:sz w:val="30"/>
          <w:szCs w:val="30"/>
        </w:rPr>
        <w:t>W..</w:t>
      </w:r>
      <w:proofErr w:type="gramEnd"/>
      <w:r w:rsidRPr="00E36603">
        <w:rPr>
          <w:rFonts w:asciiTheme="minorHAnsi" w:hAnsiTheme="minorHAnsi" w:cstheme="minorHAnsi"/>
          <w:sz w:val="30"/>
          <w:szCs w:val="30"/>
        </w:rPr>
        <w:t xml:space="preserve"> An Introduction to Biblical Ethics (B&amp;H Studies in Christian Ethics) B&amp;H Publishing Group. Kindle Edition. </w:t>
      </w:r>
    </w:p>
    <w:p w14:paraId="59DE4CD3" w14:textId="77777777" w:rsidR="00E2496E" w:rsidRPr="00E36603" w:rsidRDefault="00E2496E" w:rsidP="000857EC">
      <w:pPr>
        <w:pStyle w:val="Subtitle"/>
        <w:spacing w:line="276" w:lineRule="auto"/>
        <w:jc w:val="left"/>
        <w:rPr>
          <w:rFonts w:asciiTheme="minorHAnsi" w:hAnsiTheme="minorHAnsi" w:cstheme="minorHAnsi"/>
          <w:sz w:val="30"/>
          <w:szCs w:val="30"/>
        </w:rPr>
      </w:pPr>
    </w:p>
    <w:p w14:paraId="2354072F" w14:textId="77777777" w:rsidR="00C01451" w:rsidRPr="00E36603" w:rsidRDefault="00C01451" w:rsidP="000857EC">
      <w:pPr>
        <w:pStyle w:val="Subtitle"/>
        <w:spacing w:line="276" w:lineRule="auto"/>
        <w:rPr>
          <w:rFonts w:asciiTheme="minorHAnsi" w:hAnsiTheme="minorHAnsi" w:cstheme="minorHAnsi"/>
          <w:sz w:val="30"/>
          <w:szCs w:val="30"/>
        </w:rPr>
      </w:pPr>
    </w:p>
    <w:p w14:paraId="1DC90548" w14:textId="77777777" w:rsidR="00265A52" w:rsidRPr="00E36603" w:rsidRDefault="00265A52" w:rsidP="000857EC">
      <w:pPr>
        <w:pStyle w:val="Subtitle"/>
        <w:numPr>
          <w:ilvl w:val="0"/>
          <w:numId w:val="2"/>
        </w:numPr>
        <w:spacing w:line="276" w:lineRule="auto"/>
        <w:jc w:val="left"/>
        <w:rPr>
          <w:rFonts w:asciiTheme="minorHAnsi" w:hAnsiTheme="minorHAnsi" w:cstheme="minorHAnsi"/>
          <w:b/>
          <w:sz w:val="30"/>
          <w:szCs w:val="30"/>
        </w:rPr>
      </w:pPr>
      <w:r w:rsidRPr="00E36603">
        <w:rPr>
          <w:rFonts w:asciiTheme="minorHAnsi" w:hAnsiTheme="minorHAnsi" w:cstheme="minorHAnsi"/>
          <w:b/>
          <w:sz w:val="30"/>
          <w:szCs w:val="30"/>
        </w:rPr>
        <w:t>The Ground of Christian Ethics:  God’s Character</w:t>
      </w:r>
    </w:p>
    <w:p w14:paraId="43DC54C7" w14:textId="77777777" w:rsidR="00265A52" w:rsidRPr="00E36603" w:rsidRDefault="00265A52" w:rsidP="000857EC">
      <w:pPr>
        <w:pStyle w:val="Subtitle"/>
        <w:spacing w:line="276" w:lineRule="auto"/>
        <w:jc w:val="left"/>
        <w:rPr>
          <w:rFonts w:asciiTheme="minorHAnsi" w:hAnsiTheme="minorHAnsi" w:cstheme="minorHAnsi"/>
          <w:b/>
          <w:sz w:val="30"/>
          <w:szCs w:val="30"/>
        </w:rPr>
      </w:pPr>
    </w:p>
    <w:p w14:paraId="3E3A9B8C" w14:textId="59AEE843" w:rsidR="00EE3432" w:rsidRPr="00E36603" w:rsidRDefault="00EE3432" w:rsidP="000857EC">
      <w:pPr>
        <w:pStyle w:val="Subtitle"/>
        <w:numPr>
          <w:ilvl w:val="0"/>
          <w:numId w:val="22"/>
        </w:numPr>
        <w:tabs>
          <w:tab w:val="left" w:pos="810"/>
        </w:tabs>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w:t>
      </w:r>
      <w:r w:rsidR="00F329D7" w:rsidRPr="003A3DAB">
        <w:rPr>
          <w:rFonts w:asciiTheme="minorHAnsi" w:hAnsiTheme="minorHAnsi" w:cstheme="minorHAnsi"/>
          <w:sz w:val="30"/>
          <w:szCs w:val="30"/>
          <w:highlight w:val="yellow"/>
        </w:rPr>
        <w:t>Euthyphro</w:t>
      </w:r>
      <w:r w:rsidR="00F329D7" w:rsidRPr="00E36603">
        <w:rPr>
          <w:rFonts w:asciiTheme="minorHAnsi" w:hAnsiTheme="minorHAnsi" w:cstheme="minorHAnsi"/>
          <w:sz w:val="30"/>
          <w:szCs w:val="30"/>
        </w:rPr>
        <w:t xml:space="preserve"> Dilemma – A conversation between Socrates and Euthyphro, reported by Plato, about the nature of law and its relationship to God</w:t>
      </w:r>
      <w:r w:rsidRPr="00E36603">
        <w:rPr>
          <w:rFonts w:asciiTheme="minorHAnsi" w:hAnsiTheme="minorHAnsi" w:cstheme="minorHAnsi"/>
          <w:sz w:val="30"/>
          <w:szCs w:val="30"/>
        </w:rPr>
        <w:t xml:space="preserve">” </w:t>
      </w:r>
      <w:r w:rsidR="00990457" w:rsidRPr="00E36603">
        <w:rPr>
          <w:rFonts w:asciiTheme="minorHAnsi" w:hAnsiTheme="minorHAnsi" w:cstheme="minorHAnsi"/>
          <w:sz w:val="30"/>
          <w:szCs w:val="30"/>
        </w:rPr>
        <w:t>(Jones, 207).</w:t>
      </w:r>
    </w:p>
    <w:p w14:paraId="60400AED" w14:textId="77777777" w:rsidR="00600A0B" w:rsidRPr="00E36603" w:rsidRDefault="00600A0B" w:rsidP="000857EC">
      <w:pPr>
        <w:pStyle w:val="Subtitle"/>
        <w:tabs>
          <w:tab w:val="left" w:pos="810"/>
        </w:tabs>
        <w:spacing w:line="276" w:lineRule="auto"/>
        <w:ind w:left="720"/>
        <w:jc w:val="left"/>
        <w:rPr>
          <w:rFonts w:asciiTheme="minorHAnsi" w:hAnsiTheme="minorHAnsi" w:cstheme="minorHAnsi"/>
          <w:sz w:val="30"/>
          <w:szCs w:val="30"/>
        </w:rPr>
      </w:pPr>
    </w:p>
    <w:p w14:paraId="7DA1502A" w14:textId="122E5B6D" w:rsidR="00600A0B" w:rsidRPr="00E36603" w:rsidRDefault="00600A0B" w:rsidP="000857EC">
      <w:pPr>
        <w:pStyle w:val="Subtitle"/>
        <w:tabs>
          <w:tab w:val="left" w:pos="810"/>
        </w:tabs>
        <w:spacing w:line="276" w:lineRule="auto"/>
        <w:ind w:left="720"/>
        <w:jc w:val="left"/>
        <w:rPr>
          <w:rFonts w:asciiTheme="minorHAnsi" w:hAnsiTheme="minorHAnsi" w:cstheme="minorHAnsi"/>
          <w:sz w:val="30"/>
          <w:szCs w:val="30"/>
        </w:rPr>
      </w:pPr>
      <w:r w:rsidRPr="00E36603">
        <w:rPr>
          <w:rFonts w:asciiTheme="minorHAnsi" w:hAnsiTheme="minorHAnsi" w:cstheme="minorHAnsi"/>
          <w:sz w:val="30"/>
          <w:szCs w:val="30"/>
        </w:rPr>
        <w:t xml:space="preserve">Essentially asks, </w:t>
      </w:r>
      <w:r w:rsidRPr="0049200F">
        <w:rPr>
          <w:rFonts w:asciiTheme="minorHAnsi" w:hAnsiTheme="minorHAnsi" w:cstheme="minorHAnsi"/>
          <w:sz w:val="30"/>
          <w:szCs w:val="30"/>
          <w:highlight w:val="yellow"/>
        </w:rPr>
        <w:t>is something good</w:t>
      </w:r>
      <w:r w:rsidRPr="00E36603">
        <w:rPr>
          <w:rFonts w:asciiTheme="minorHAnsi" w:hAnsiTheme="minorHAnsi" w:cstheme="minorHAnsi"/>
          <w:sz w:val="30"/>
          <w:szCs w:val="30"/>
        </w:rPr>
        <w:t xml:space="preserve"> because God commands it</w:t>
      </w:r>
      <w:r w:rsidR="00BD5B9A" w:rsidRPr="00E36603">
        <w:rPr>
          <w:rFonts w:asciiTheme="minorHAnsi" w:hAnsiTheme="minorHAnsi" w:cstheme="minorHAnsi"/>
          <w:sz w:val="30"/>
          <w:szCs w:val="30"/>
        </w:rPr>
        <w:t>? Or</w:t>
      </w:r>
      <w:r w:rsidR="009E06F6" w:rsidRPr="00E36603">
        <w:rPr>
          <w:rFonts w:asciiTheme="minorHAnsi" w:hAnsiTheme="minorHAnsi" w:cstheme="minorHAnsi"/>
          <w:sz w:val="30"/>
          <w:szCs w:val="30"/>
        </w:rPr>
        <w:t xml:space="preserve"> does God command </w:t>
      </w:r>
      <w:r w:rsidR="00BD5B9A" w:rsidRPr="00E36603">
        <w:rPr>
          <w:rFonts w:asciiTheme="minorHAnsi" w:hAnsiTheme="minorHAnsi" w:cstheme="minorHAnsi"/>
          <w:sz w:val="30"/>
          <w:szCs w:val="30"/>
        </w:rPr>
        <w:t>something because</w:t>
      </w:r>
      <w:r w:rsidR="009E06F6" w:rsidRPr="00E36603">
        <w:rPr>
          <w:rFonts w:asciiTheme="minorHAnsi" w:hAnsiTheme="minorHAnsi" w:cstheme="minorHAnsi"/>
          <w:sz w:val="30"/>
          <w:szCs w:val="30"/>
        </w:rPr>
        <w:t xml:space="preserve"> it’s good?</w:t>
      </w:r>
      <w:r w:rsidR="00AE3AE3" w:rsidRPr="00E36603">
        <w:rPr>
          <w:rFonts w:asciiTheme="minorHAnsi" w:hAnsiTheme="minorHAnsi" w:cstheme="minorHAnsi"/>
          <w:sz w:val="30"/>
          <w:szCs w:val="30"/>
        </w:rPr>
        <w:t xml:space="preserve">  If the former, then “the good” is </w:t>
      </w:r>
      <w:r w:rsidR="00AE3AE3" w:rsidRPr="003E5D44">
        <w:rPr>
          <w:rFonts w:asciiTheme="minorHAnsi" w:hAnsiTheme="minorHAnsi" w:cstheme="minorHAnsi"/>
          <w:sz w:val="30"/>
          <w:szCs w:val="30"/>
          <w:highlight w:val="yellow"/>
        </w:rPr>
        <w:t>arbitrary</w:t>
      </w:r>
      <w:r w:rsidR="00AE3AE3" w:rsidRPr="00E36603">
        <w:rPr>
          <w:rFonts w:asciiTheme="minorHAnsi" w:hAnsiTheme="minorHAnsi" w:cstheme="minorHAnsi"/>
          <w:sz w:val="30"/>
          <w:szCs w:val="30"/>
        </w:rPr>
        <w:t xml:space="preserve">.  If the latter, </w:t>
      </w:r>
      <w:r w:rsidR="00B40619" w:rsidRPr="00E36603">
        <w:rPr>
          <w:rFonts w:asciiTheme="minorHAnsi" w:hAnsiTheme="minorHAnsi" w:cstheme="minorHAnsi"/>
          <w:sz w:val="30"/>
          <w:szCs w:val="30"/>
        </w:rPr>
        <w:t xml:space="preserve">“the good” </w:t>
      </w:r>
      <w:r w:rsidR="00B40619" w:rsidRPr="003E5D44">
        <w:rPr>
          <w:rFonts w:asciiTheme="minorHAnsi" w:hAnsiTheme="minorHAnsi" w:cstheme="minorHAnsi"/>
          <w:sz w:val="30"/>
          <w:szCs w:val="30"/>
          <w:highlight w:val="yellow"/>
        </w:rPr>
        <w:t>doesn’t require God</w:t>
      </w:r>
      <w:r w:rsidR="00B40619" w:rsidRPr="00E36603">
        <w:rPr>
          <w:rFonts w:asciiTheme="minorHAnsi" w:hAnsiTheme="minorHAnsi" w:cstheme="minorHAnsi"/>
          <w:sz w:val="30"/>
          <w:szCs w:val="30"/>
        </w:rPr>
        <w:t>.</w:t>
      </w:r>
    </w:p>
    <w:p w14:paraId="6B47CF1A" w14:textId="77777777" w:rsidR="00265A52" w:rsidRPr="00E36603" w:rsidRDefault="00265A52" w:rsidP="00085981">
      <w:pPr>
        <w:pStyle w:val="Subtitle"/>
        <w:tabs>
          <w:tab w:val="left" w:pos="810"/>
        </w:tabs>
        <w:spacing w:line="276" w:lineRule="auto"/>
        <w:jc w:val="left"/>
        <w:rPr>
          <w:rFonts w:asciiTheme="minorHAnsi" w:hAnsiTheme="minorHAnsi" w:cstheme="minorHAnsi"/>
          <w:sz w:val="30"/>
          <w:szCs w:val="30"/>
        </w:rPr>
      </w:pPr>
    </w:p>
    <w:p w14:paraId="3CE10577" w14:textId="576F2146" w:rsidR="00265A52" w:rsidRPr="00E36603" w:rsidRDefault="00EC1256" w:rsidP="000857EC">
      <w:pPr>
        <w:pStyle w:val="Subtitle"/>
        <w:numPr>
          <w:ilvl w:val="0"/>
          <w:numId w:val="22"/>
        </w:numPr>
        <w:tabs>
          <w:tab w:val="left" w:pos="810"/>
        </w:tabs>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 xml:space="preserve">God is </w:t>
      </w:r>
      <w:r w:rsidRPr="0049200F">
        <w:rPr>
          <w:rFonts w:asciiTheme="minorHAnsi" w:hAnsiTheme="minorHAnsi" w:cstheme="minorHAnsi"/>
          <w:sz w:val="30"/>
          <w:szCs w:val="30"/>
          <w:highlight w:val="yellow"/>
        </w:rPr>
        <w:t>ultimate reality</w:t>
      </w:r>
      <w:r w:rsidRPr="00E36603">
        <w:rPr>
          <w:rFonts w:asciiTheme="minorHAnsi" w:hAnsiTheme="minorHAnsi" w:cstheme="minorHAnsi"/>
          <w:sz w:val="30"/>
          <w:szCs w:val="30"/>
        </w:rPr>
        <w:t xml:space="preserve">, and he is </w:t>
      </w:r>
      <w:r w:rsidRPr="0049200F">
        <w:rPr>
          <w:rFonts w:asciiTheme="minorHAnsi" w:hAnsiTheme="minorHAnsi" w:cstheme="minorHAnsi"/>
          <w:sz w:val="30"/>
          <w:szCs w:val="30"/>
          <w:highlight w:val="yellow"/>
        </w:rPr>
        <w:t>personal</w:t>
      </w:r>
      <w:r w:rsidRPr="00E36603">
        <w:rPr>
          <w:rFonts w:asciiTheme="minorHAnsi" w:hAnsiTheme="minorHAnsi" w:cstheme="minorHAnsi"/>
          <w:sz w:val="30"/>
          <w:szCs w:val="30"/>
        </w:rPr>
        <w:t>.</w:t>
      </w:r>
      <w:r w:rsidR="00265A52" w:rsidRPr="00E36603">
        <w:rPr>
          <w:rFonts w:asciiTheme="minorHAnsi" w:hAnsiTheme="minorHAnsi" w:cstheme="minorHAnsi"/>
          <w:sz w:val="30"/>
          <w:szCs w:val="30"/>
        </w:rPr>
        <w:t xml:space="preserve"> God himself is the ground </w:t>
      </w:r>
      <w:r w:rsidR="001E23DD" w:rsidRPr="00E36603">
        <w:rPr>
          <w:rFonts w:asciiTheme="minorHAnsi" w:hAnsiTheme="minorHAnsi" w:cstheme="minorHAnsi"/>
          <w:sz w:val="30"/>
          <w:szCs w:val="30"/>
        </w:rPr>
        <w:t xml:space="preserve">of moral law </w:t>
      </w:r>
      <w:r w:rsidR="00F166EC" w:rsidRPr="00E36603">
        <w:rPr>
          <w:rFonts w:asciiTheme="minorHAnsi" w:hAnsiTheme="minorHAnsi" w:cstheme="minorHAnsi"/>
          <w:sz w:val="30"/>
          <w:szCs w:val="30"/>
        </w:rPr>
        <w:t>and</w:t>
      </w:r>
      <w:r w:rsidR="00BF6D24" w:rsidRPr="00E36603">
        <w:rPr>
          <w:rFonts w:asciiTheme="minorHAnsi" w:hAnsiTheme="minorHAnsi" w:cstheme="minorHAnsi"/>
          <w:sz w:val="30"/>
          <w:szCs w:val="30"/>
        </w:rPr>
        <w:t xml:space="preserve"> is “the good”.  </w:t>
      </w:r>
      <w:r w:rsidR="00074DAF" w:rsidRPr="00E36603">
        <w:rPr>
          <w:rFonts w:asciiTheme="minorHAnsi" w:hAnsiTheme="minorHAnsi" w:cstheme="minorHAnsi"/>
          <w:sz w:val="30"/>
          <w:szCs w:val="30"/>
        </w:rPr>
        <w:t xml:space="preserve">God commands what is </w:t>
      </w:r>
      <w:proofErr w:type="gramStart"/>
      <w:r w:rsidR="00074DAF" w:rsidRPr="00E36603">
        <w:rPr>
          <w:rFonts w:asciiTheme="minorHAnsi" w:hAnsiTheme="minorHAnsi" w:cstheme="minorHAnsi"/>
          <w:sz w:val="30"/>
          <w:szCs w:val="30"/>
        </w:rPr>
        <w:t>good, because</w:t>
      </w:r>
      <w:proofErr w:type="gramEnd"/>
      <w:r w:rsidR="00074DAF" w:rsidRPr="00E36603">
        <w:rPr>
          <w:rFonts w:asciiTheme="minorHAnsi" w:hAnsiTheme="minorHAnsi" w:cstheme="minorHAnsi"/>
          <w:sz w:val="30"/>
          <w:szCs w:val="30"/>
        </w:rPr>
        <w:t xml:space="preserve"> his character is </w:t>
      </w:r>
      <w:r w:rsidR="005A349F" w:rsidRPr="00E36603">
        <w:rPr>
          <w:rFonts w:asciiTheme="minorHAnsi" w:hAnsiTheme="minorHAnsi" w:cstheme="minorHAnsi"/>
          <w:sz w:val="30"/>
          <w:szCs w:val="30"/>
        </w:rPr>
        <w:t xml:space="preserve">the </w:t>
      </w:r>
      <w:r w:rsidR="00074DAF" w:rsidRPr="00E36603">
        <w:rPr>
          <w:rFonts w:asciiTheme="minorHAnsi" w:hAnsiTheme="minorHAnsi" w:cstheme="minorHAnsi"/>
          <w:sz w:val="30"/>
          <w:szCs w:val="30"/>
        </w:rPr>
        <w:t>good.</w:t>
      </w:r>
    </w:p>
    <w:p w14:paraId="1F9B8B29" w14:textId="77777777" w:rsidR="00265A52" w:rsidRPr="00E36603" w:rsidRDefault="00265A52" w:rsidP="000857EC">
      <w:pPr>
        <w:pStyle w:val="Subtitle"/>
        <w:tabs>
          <w:tab w:val="left" w:pos="810"/>
        </w:tabs>
        <w:spacing w:line="276" w:lineRule="auto"/>
        <w:jc w:val="left"/>
        <w:rPr>
          <w:rFonts w:asciiTheme="minorHAnsi" w:hAnsiTheme="minorHAnsi" w:cstheme="minorHAnsi"/>
          <w:sz w:val="30"/>
          <w:szCs w:val="30"/>
        </w:rPr>
      </w:pPr>
    </w:p>
    <w:p w14:paraId="569F18A5" w14:textId="64481BB5" w:rsidR="003E39EB" w:rsidRDefault="00265A52" w:rsidP="000857EC">
      <w:pPr>
        <w:pStyle w:val="Subtitle"/>
        <w:numPr>
          <w:ilvl w:val="0"/>
          <w:numId w:val="31"/>
        </w:numPr>
        <w:tabs>
          <w:tab w:val="left" w:pos="810"/>
        </w:tabs>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I Peter 1:14-15 – “As obedient children, do not be conformed to the desires of your former ignorance. But as the one who called you is holy, you also are to be holy in all your conduct; for it is written</w:t>
      </w:r>
      <w:r w:rsidRPr="0049200F">
        <w:rPr>
          <w:rFonts w:asciiTheme="minorHAnsi" w:hAnsiTheme="minorHAnsi" w:cstheme="minorHAnsi"/>
          <w:sz w:val="30"/>
          <w:szCs w:val="30"/>
          <w:highlight w:val="yellow"/>
        </w:rPr>
        <w:t xml:space="preserve">, </w:t>
      </w:r>
      <w:proofErr w:type="gramStart"/>
      <w:r w:rsidRPr="0049200F">
        <w:rPr>
          <w:rFonts w:asciiTheme="minorHAnsi" w:hAnsiTheme="minorHAnsi" w:cstheme="minorHAnsi"/>
          <w:sz w:val="30"/>
          <w:szCs w:val="30"/>
          <w:highlight w:val="yellow"/>
        </w:rPr>
        <w:t>Be</w:t>
      </w:r>
      <w:proofErr w:type="gramEnd"/>
      <w:r w:rsidRPr="0049200F">
        <w:rPr>
          <w:rFonts w:asciiTheme="minorHAnsi" w:hAnsiTheme="minorHAnsi" w:cstheme="minorHAnsi"/>
          <w:sz w:val="30"/>
          <w:szCs w:val="30"/>
          <w:highlight w:val="yellow"/>
        </w:rPr>
        <w:t xml:space="preserve"> holy, because I am holy</w:t>
      </w:r>
      <w:r w:rsidRPr="00E36603">
        <w:rPr>
          <w:rFonts w:asciiTheme="minorHAnsi" w:hAnsiTheme="minorHAnsi" w:cstheme="minorHAnsi"/>
          <w:sz w:val="30"/>
          <w:szCs w:val="30"/>
        </w:rPr>
        <w:t>.</w:t>
      </w:r>
    </w:p>
    <w:p w14:paraId="49009695" w14:textId="77777777" w:rsidR="00010788" w:rsidRDefault="00010788" w:rsidP="00010788">
      <w:pPr>
        <w:pStyle w:val="Subtitle"/>
        <w:tabs>
          <w:tab w:val="left" w:pos="810"/>
        </w:tabs>
        <w:spacing w:line="276" w:lineRule="auto"/>
        <w:jc w:val="left"/>
        <w:rPr>
          <w:rFonts w:asciiTheme="minorHAnsi" w:hAnsiTheme="minorHAnsi" w:cstheme="minorHAnsi"/>
          <w:sz w:val="30"/>
          <w:szCs w:val="30"/>
        </w:rPr>
      </w:pPr>
    </w:p>
    <w:p w14:paraId="596F4618" w14:textId="239E7217" w:rsidR="002E4BDF" w:rsidRPr="00E36603" w:rsidRDefault="002E4BDF" w:rsidP="002E4BDF">
      <w:pPr>
        <w:pStyle w:val="Subtitle"/>
        <w:numPr>
          <w:ilvl w:val="0"/>
          <w:numId w:val="30"/>
        </w:numPr>
        <w:tabs>
          <w:tab w:val="left" w:pos="810"/>
        </w:tabs>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t xml:space="preserve">Moral </w:t>
      </w:r>
      <w:r w:rsidRPr="0049200F">
        <w:rPr>
          <w:rFonts w:asciiTheme="minorHAnsi" w:hAnsiTheme="minorHAnsi" w:cstheme="minorHAnsi"/>
          <w:sz w:val="30"/>
          <w:szCs w:val="30"/>
          <w:highlight w:val="yellow"/>
        </w:rPr>
        <w:t>obligations</w:t>
      </w:r>
      <w:r w:rsidRPr="00E36603">
        <w:rPr>
          <w:rFonts w:asciiTheme="minorHAnsi" w:hAnsiTheme="minorHAnsi" w:cstheme="minorHAnsi"/>
          <w:sz w:val="30"/>
          <w:szCs w:val="30"/>
        </w:rPr>
        <w:t xml:space="preserve"> arise </w:t>
      </w:r>
      <w:r>
        <w:rPr>
          <w:rFonts w:asciiTheme="minorHAnsi" w:hAnsiTheme="minorHAnsi" w:cstheme="minorHAnsi"/>
          <w:sz w:val="30"/>
          <w:szCs w:val="30"/>
        </w:rPr>
        <w:t xml:space="preserve">in </w:t>
      </w:r>
      <w:r w:rsidRPr="00E36603">
        <w:rPr>
          <w:rFonts w:asciiTheme="minorHAnsi" w:hAnsiTheme="minorHAnsi" w:cstheme="minorHAnsi"/>
          <w:sz w:val="30"/>
          <w:szCs w:val="30"/>
        </w:rPr>
        <w:t xml:space="preserve">our interactions with </w:t>
      </w:r>
      <w:r w:rsidRPr="0049200F">
        <w:rPr>
          <w:rFonts w:asciiTheme="minorHAnsi" w:hAnsiTheme="minorHAnsi" w:cstheme="minorHAnsi"/>
          <w:sz w:val="30"/>
          <w:szCs w:val="30"/>
          <w:highlight w:val="yellow"/>
        </w:rPr>
        <w:t>persons</w:t>
      </w:r>
      <w:r w:rsidRPr="00E36603">
        <w:rPr>
          <w:rFonts w:asciiTheme="minorHAnsi" w:hAnsiTheme="minorHAnsi" w:cstheme="minorHAnsi"/>
          <w:sz w:val="30"/>
          <w:szCs w:val="30"/>
        </w:rPr>
        <w:t xml:space="preserve">, not with </w:t>
      </w:r>
      <w:r w:rsidRPr="0049200F">
        <w:rPr>
          <w:rFonts w:asciiTheme="minorHAnsi" w:hAnsiTheme="minorHAnsi" w:cstheme="minorHAnsi"/>
          <w:sz w:val="30"/>
          <w:szCs w:val="30"/>
          <w:highlight w:val="yellow"/>
        </w:rPr>
        <w:t>inanimate objects</w:t>
      </w:r>
      <w:r w:rsidRPr="00E36603">
        <w:rPr>
          <w:rFonts w:asciiTheme="minorHAnsi" w:hAnsiTheme="minorHAnsi" w:cstheme="minorHAnsi"/>
          <w:sz w:val="30"/>
          <w:szCs w:val="30"/>
        </w:rPr>
        <w:t xml:space="preserve"> like rocks and chairs.</w:t>
      </w:r>
    </w:p>
    <w:p w14:paraId="1CE0E80E" w14:textId="77777777" w:rsidR="002E4BDF" w:rsidRPr="00E36603" w:rsidRDefault="002E4BDF" w:rsidP="002E4BDF">
      <w:pPr>
        <w:pStyle w:val="Subtitle"/>
        <w:tabs>
          <w:tab w:val="left" w:pos="810"/>
        </w:tabs>
        <w:spacing w:line="276" w:lineRule="auto"/>
        <w:ind w:left="1440"/>
        <w:jc w:val="left"/>
        <w:rPr>
          <w:rFonts w:asciiTheme="minorHAnsi" w:hAnsiTheme="minorHAnsi" w:cstheme="minorHAnsi"/>
          <w:sz w:val="30"/>
          <w:szCs w:val="30"/>
        </w:rPr>
      </w:pPr>
    </w:p>
    <w:p w14:paraId="7B3312AF" w14:textId="64683594" w:rsidR="002E4BDF" w:rsidRPr="00E36603" w:rsidRDefault="0067635B" w:rsidP="002E4BDF">
      <w:pPr>
        <w:pStyle w:val="Subtitle"/>
        <w:numPr>
          <w:ilvl w:val="0"/>
          <w:numId w:val="30"/>
        </w:numPr>
        <w:tabs>
          <w:tab w:val="left" w:pos="810"/>
        </w:tabs>
        <w:spacing w:line="276" w:lineRule="auto"/>
        <w:ind w:left="1080"/>
        <w:jc w:val="left"/>
        <w:rPr>
          <w:rFonts w:asciiTheme="minorHAnsi" w:hAnsiTheme="minorHAnsi" w:cstheme="minorHAnsi"/>
          <w:sz w:val="30"/>
          <w:szCs w:val="30"/>
        </w:rPr>
      </w:pPr>
      <w:r>
        <w:rPr>
          <w:rFonts w:asciiTheme="minorHAnsi" w:hAnsiTheme="minorHAnsi" w:cstheme="minorHAnsi"/>
          <w:sz w:val="30"/>
          <w:szCs w:val="30"/>
        </w:rPr>
        <w:t>We</w:t>
      </w:r>
      <w:r w:rsidR="002E4BDF" w:rsidRPr="00E36603">
        <w:rPr>
          <w:rFonts w:asciiTheme="minorHAnsi" w:hAnsiTheme="minorHAnsi" w:cstheme="minorHAnsi"/>
          <w:sz w:val="30"/>
          <w:szCs w:val="30"/>
        </w:rPr>
        <w:t xml:space="preserve"> intuitively </w:t>
      </w:r>
      <w:r w:rsidR="00047447">
        <w:rPr>
          <w:rFonts w:asciiTheme="minorHAnsi" w:hAnsiTheme="minorHAnsi" w:cstheme="minorHAnsi"/>
          <w:sz w:val="30"/>
          <w:szCs w:val="30"/>
        </w:rPr>
        <w:t>regard</w:t>
      </w:r>
      <w:r w:rsidR="002E4BDF" w:rsidRPr="00E36603">
        <w:rPr>
          <w:rFonts w:asciiTheme="minorHAnsi" w:hAnsiTheme="minorHAnsi" w:cstheme="minorHAnsi"/>
          <w:sz w:val="30"/>
          <w:szCs w:val="30"/>
        </w:rPr>
        <w:t xml:space="preserve"> moral law as </w:t>
      </w:r>
      <w:r w:rsidR="002E4BDF" w:rsidRPr="0049200F">
        <w:rPr>
          <w:rFonts w:asciiTheme="minorHAnsi" w:hAnsiTheme="minorHAnsi" w:cstheme="minorHAnsi"/>
          <w:sz w:val="30"/>
          <w:szCs w:val="30"/>
          <w:highlight w:val="yellow"/>
        </w:rPr>
        <w:t>transcendent</w:t>
      </w:r>
      <w:r w:rsidR="002E4BDF" w:rsidRPr="00E36603">
        <w:rPr>
          <w:rFonts w:asciiTheme="minorHAnsi" w:hAnsiTheme="minorHAnsi" w:cstheme="minorHAnsi"/>
          <w:sz w:val="30"/>
          <w:szCs w:val="30"/>
        </w:rPr>
        <w:t xml:space="preserve"> to </w:t>
      </w:r>
      <w:r w:rsidR="003018FE">
        <w:rPr>
          <w:rFonts w:asciiTheme="minorHAnsi" w:hAnsiTheme="minorHAnsi" w:cstheme="minorHAnsi"/>
          <w:sz w:val="30"/>
          <w:szCs w:val="30"/>
        </w:rPr>
        <w:t>chang</w:t>
      </w:r>
      <w:r w:rsidR="007B703A">
        <w:rPr>
          <w:rFonts w:asciiTheme="minorHAnsi" w:hAnsiTheme="minorHAnsi" w:cstheme="minorHAnsi"/>
          <w:sz w:val="30"/>
          <w:szCs w:val="30"/>
        </w:rPr>
        <w:t xml:space="preserve">eable </w:t>
      </w:r>
      <w:r w:rsidR="002E4BDF" w:rsidRPr="00E36603">
        <w:rPr>
          <w:rFonts w:asciiTheme="minorHAnsi" w:hAnsiTheme="minorHAnsi" w:cstheme="minorHAnsi"/>
          <w:sz w:val="30"/>
          <w:szCs w:val="30"/>
        </w:rPr>
        <w:t xml:space="preserve">human </w:t>
      </w:r>
      <w:r w:rsidR="007B703A">
        <w:rPr>
          <w:rFonts w:asciiTheme="minorHAnsi" w:hAnsiTheme="minorHAnsi" w:cstheme="minorHAnsi"/>
          <w:sz w:val="30"/>
          <w:szCs w:val="30"/>
        </w:rPr>
        <w:t xml:space="preserve">opinions and </w:t>
      </w:r>
      <w:r w:rsidR="002E4BDF" w:rsidRPr="00E36603">
        <w:rPr>
          <w:rFonts w:asciiTheme="minorHAnsi" w:hAnsiTheme="minorHAnsi" w:cstheme="minorHAnsi"/>
          <w:sz w:val="30"/>
          <w:szCs w:val="30"/>
        </w:rPr>
        <w:t xml:space="preserve">feelings and </w:t>
      </w:r>
      <w:r w:rsidR="002E4BDF" w:rsidRPr="0049200F">
        <w:rPr>
          <w:rFonts w:asciiTheme="minorHAnsi" w:hAnsiTheme="minorHAnsi" w:cstheme="minorHAnsi"/>
          <w:sz w:val="30"/>
          <w:szCs w:val="30"/>
          <w:highlight w:val="yellow"/>
        </w:rPr>
        <w:t>universal</w:t>
      </w:r>
      <w:r w:rsidR="002E4BDF" w:rsidRPr="00E36603">
        <w:rPr>
          <w:rFonts w:asciiTheme="minorHAnsi" w:hAnsiTheme="minorHAnsi" w:cstheme="minorHAnsi"/>
          <w:sz w:val="30"/>
          <w:szCs w:val="30"/>
        </w:rPr>
        <w:t xml:space="preserve"> in its application.</w:t>
      </w:r>
    </w:p>
    <w:p w14:paraId="7160CD37" w14:textId="77777777" w:rsidR="002E4BDF" w:rsidRPr="00E36603" w:rsidRDefault="002E4BDF" w:rsidP="002E4BDF">
      <w:pPr>
        <w:pStyle w:val="ListParagraph"/>
        <w:spacing w:line="276" w:lineRule="auto"/>
        <w:ind w:left="1440"/>
        <w:rPr>
          <w:rFonts w:asciiTheme="minorHAnsi" w:hAnsiTheme="minorHAnsi" w:cstheme="minorHAnsi"/>
          <w:sz w:val="30"/>
          <w:szCs w:val="30"/>
        </w:rPr>
      </w:pPr>
    </w:p>
    <w:p w14:paraId="29ADAABF" w14:textId="75CBE8F6" w:rsidR="002E4BDF" w:rsidRPr="00E36603" w:rsidRDefault="002E4BDF" w:rsidP="002E4BDF">
      <w:pPr>
        <w:pStyle w:val="Subtitle"/>
        <w:numPr>
          <w:ilvl w:val="0"/>
          <w:numId w:val="30"/>
        </w:numPr>
        <w:tabs>
          <w:tab w:val="left" w:pos="810"/>
        </w:tabs>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t xml:space="preserve">This moral law is either </w:t>
      </w:r>
      <w:r w:rsidR="0049200F">
        <w:rPr>
          <w:rFonts w:asciiTheme="minorHAnsi" w:hAnsiTheme="minorHAnsi" w:cstheme="minorHAnsi"/>
          <w:sz w:val="30"/>
          <w:szCs w:val="30"/>
        </w:rPr>
        <w:t>“</w:t>
      </w:r>
      <w:r w:rsidRPr="0013737C">
        <w:rPr>
          <w:rFonts w:asciiTheme="minorHAnsi" w:hAnsiTheme="minorHAnsi" w:cstheme="minorHAnsi"/>
          <w:sz w:val="30"/>
          <w:szCs w:val="30"/>
          <w:highlight w:val="yellow"/>
        </w:rPr>
        <w:t>free-floating</w:t>
      </w:r>
      <w:r w:rsidR="007E2342">
        <w:rPr>
          <w:rFonts w:asciiTheme="minorHAnsi" w:hAnsiTheme="minorHAnsi" w:cstheme="minorHAnsi"/>
          <w:sz w:val="30"/>
          <w:szCs w:val="30"/>
        </w:rPr>
        <w:t xml:space="preserve">” </w:t>
      </w:r>
      <w:r w:rsidR="0098089F">
        <w:rPr>
          <w:rFonts w:asciiTheme="minorHAnsi" w:hAnsiTheme="minorHAnsi" w:cstheme="minorHAnsi"/>
          <w:sz w:val="30"/>
          <w:szCs w:val="30"/>
        </w:rPr>
        <w:t xml:space="preserve">thing </w:t>
      </w:r>
      <w:r w:rsidR="007E2342">
        <w:rPr>
          <w:rFonts w:asciiTheme="minorHAnsi" w:hAnsiTheme="minorHAnsi" w:cstheme="minorHAnsi"/>
          <w:sz w:val="30"/>
          <w:szCs w:val="30"/>
        </w:rPr>
        <w:t xml:space="preserve">untethered from </w:t>
      </w:r>
      <w:r w:rsidR="0013737C">
        <w:rPr>
          <w:rFonts w:asciiTheme="minorHAnsi" w:hAnsiTheme="minorHAnsi" w:cstheme="minorHAnsi"/>
          <w:sz w:val="30"/>
          <w:szCs w:val="30"/>
        </w:rPr>
        <w:t xml:space="preserve">ultimate </w:t>
      </w:r>
      <w:r w:rsidR="007E2342">
        <w:rPr>
          <w:rFonts w:asciiTheme="minorHAnsi" w:hAnsiTheme="minorHAnsi" w:cstheme="minorHAnsi"/>
          <w:sz w:val="30"/>
          <w:szCs w:val="30"/>
        </w:rPr>
        <w:t>reality</w:t>
      </w:r>
      <w:r w:rsidR="00E6041A">
        <w:rPr>
          <w:rFonts w:asciiTheme="minorHAnsi" w:hAnsiTheme="minorHAnsi" w:cstheme="minorHAnsi"/>
          <w:sz w:val="30"/>
          <w:szCs w:val="30"/>
        </w:rPr>
        <w:t xml:space="preserve">, or it’s </w:t>
      </w:r>
      <w:r w:rsidR="00E6041A" w:rsidRPr="0013737C">
        <w:rPr>
          <w:rFonts w:asciiTheme="minorHAnsi" w:hAnsiTheme="minorHAnsi" w:cstheme="minorHAnsi"/>
          <w:sz w:val="30"/>
          <w:szCs w:val="30"/>
          <w:highlight w:val="yellow"/>
        </w:rPr>
        <w:t>grounded</w:t>
      </w:r>
      <w:r w:rsidR="00E6041A">
        <w:rPr>
          <w:rFonts w:asciiTheme="minorHAnsi" w:hAnsiTheme="minorHAnsi" w:cstheme="minorHAnsi"/>
          <w:sz w:val="30"/>
          <w:szCs w:val="30"/>
        </w:rPr>
        <w:t xml:space="preserve"> in </w:t>
      </w:r>
      <w:r w:rsidR="0013737C">
        <w:rPr>
          <w:rFonts w:asciiTheme="minorHAnsi" w:hAnsiTheme="minorHAnsi" w:cstheme="minorHAnsi"/>
          <w:sz w:val="30"/>
          <w:szCs w:val="30"/>
        </w:rPr>
        <w:t xml:space="preserve">ultimate </w:t>
      </w:r>
      <w:r w:rsidR="00E6041A">
        <w:rPr>
          <w:rFonts w:asciiTheme="minorHAnsi" w:hAnsiTheme="minorHAnsi" w:cstheme="minorHAnsi"/>
          <w:sz w:val="30"/>
          <w:szCs w:val="30"/>
        </w:rPr>
        <w:t>reality.</w:t>
      </w:r>
      <w:r w:rsidR="007E2342">
        <w:rPr>
          <w:rFonts w:asciiTheme="minorHAnsi" w:hAnsiTheme="minorHAnsi" w:cstheme="minorHAnsi"/>
          <w:sz w:val="30"/>
          <w:szCs w:val="30"/>
        </w:rPr>
        <w:t xml:space="preserve"> </w:t>
      </w:r>
    </w:p>
    <w:p w14:paraId="067C2D4B" w14:textId="77777777" w:rsidR="002E4BDF" w:rsidRPr="00E36603" w:rsidRDefault="002E4BDF" w:rsidP="002E4BDF">
      <w:pPr>
        <w:pStyle w:val="ListParagraph"/>
        <w:spacing w:line="276" w:lineRule="auto"/>
        <w:rPr>
          <w:rFonts w:asciiTheme="minorHAnsi" w:hAnsiTheme="minorHAnsi" w:cstheme="minorHAnsi"/>
          <w:sz w:val="30"/>
          <w:szCs w:val="30"/>
        </w:rPr>
      </w:pPr>
    </w:p>
    <w:p w14:paraId="64E249CB" w14:textId="77777777" w:rsidR="002E4BDF" w:rsidRPr="00E36603" w:rsidRDefault="002E4BDF" w:rsidP="002E4BDF">
      <w:pPr>
        <w:pStyle w:val="Subtitle"/>
        <w:numPr>
          <w:ilvl w:val="0"/>
          <w:numId w:val="30"/>
        </w:numPr>
        <w:tabs>
          <w:tab w:val="left" w:pos="810"/>
        </w:tabs>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lastRenderedPageBreak/>
        <w:t xml:space="preserve">Ultimate reality is either </w:t>
      </w:r>
      <w:r w:rsidRPr="0013737C">
        <w:rPr>
          <w:rFonts w:asciiTheme="minorHAnsi" w:hAnsiTheme="minorHAnsi" w:cstheme="minorHAnsi"/>
          <w:sz w:val="30"/>
          <w:szCs w:val="30"/>
          <w:highlight w:val="yellow"/>
        </w:rPr>
        <w:t>impersonal</w:t>
      </w:r>
      <w:r w:rsidRPr="00E36603">
        <w:rPr>
          <w:rFonts w:asciiTheme="minorHAnsi" w:hAnsiTheme="minorHAnsi" w:cstheme="minorHAnsi"/>
          <w:sz w:val="30"/>
          <w:szCs w:val="30"/>
        </w:rPr>
        <w:t xml:space="preserve"> or </w:t>
      </w:r>
      <w:r w:rsidRPr="0013737C">
        <w:rPr>
          <w:rFonts w:asciiTheme="minorHAnsi" w:hAnsiTheme="minorHAnsi" w:cstheme="minorHAnsi"/>
          <w:sz w:val="30"/>
          <w:szCs w:val="30"/>
          <w:highlight w:val="yellow"/>
        </w:rPr>
        <w:t>personal</w:t>
      </w:r>
      <w:r w:rsidRPr="00E36603">
        <w:rPr>
          <w:rFonts w:asciiTheme="minorHAnsi" w:hAnsiTheme="minorHAnsi" w:cstheme="minorHAnsi"/>
          <w:sz w:val="30"/>
          <w:szCs w:val="30"/>
        </w:rPr>
        <w:t>.</w:t>
      </w:r>
    </w:p>
    <w:p w14:paraId="5982F8FF" w14:textId="77777777" w:rsidR="003E39EB" w:rsidRPr="00E36603" w:rsidRDefault="003E39EB" w:rsidP="000857EC">
      <w:pPr>
        <w:pStyle w:val="Subtitle"/>
        <w:tabs>
          <w:tab w:val="left" w:pos="810"/>
        </w:tabs>
        <w:spacing w:line="276" w:lineRule="auto"/>
        <w:jc w:val="left"/>
        <w:rPr>
          <w:rFonts w:asciiTheme="minorHAnsi" w:hAnsiTheme="minorHAnsi" w:cstheme="minorHAnsi"/>
          <w:sz w:val="30"/>
          <w:szCs w:val="30"/>
        </w:rPr>
      </w:pPr>
    </w:p>
    <w:p w14:paraId="4ACC5B87" w14:textId="2F650071" w:rsidR="00BB272B" w:rsidRPr="00E36603" w:rsidRDefault="00BB272B" w:rsidP="000857EC">
      <w:pPr>
        <w:pStyle w:val="Subtitle"/>
        <w:numPr>
          <w:ilvl w:val="0"/>
          <w:numId w:val="2"/>
        </w:numPr>
        <w:spacing w:line="276" w:lineRule="auto"/>
        <w:jc w:val="left"/>
        <w:rPr>
          <w:rFonts w:asciiTheme="minorHAnsi" w:hAnsiTheme="minorHAnsi" w:cstheme="minorHAnsi"/>
          <w:b/>
          <w:sz w:val="30"/>
          <w:szCs w:val="30"/>
        </w:rPr>
      </w:pPr>
      <w:r w:rsidRPr="00E36603">
        <w:rPr>
          <w:rFonts w:asciiTheme="minorHAnsi" w:hAnsiTheme="minorHAnsi" w:cstheme="minorHAnsi"/>
          <w:b/>
          <w:sz w:val="30"/>
          <w:szCs w:val="30"/>
        </w:rPr>
        <w:t>The Knowledge of Christian</w:t>
      </w:r>
      <w:r w:rsidR="003E39EB" w:rsidRPr="00E36603">
        <w:rPr>
          <w:rFonts w:asciiTheme="minorHAnsi" w:hAnsiTheme="minorHAnsi" w:cstheme="minorHAnsi"/>
          <w:b/>
          <w:sz w:val="30"/>
          <w:szCs w:val="30"/>
        </w:rPr>
        <w:t xml:space="preserve"> Ethics</w:t>
      </w:r>
      <w:r w:rsidR="00340F9E">
        <w:rPr>
          <w:rFonts w:asciiTheme="minorHAnsi" w:hAnsiTheme="minorHAnsi" w:cstheme="minorHAnsi"/>
          <w:b/>
          <w:sz w:val="30"/>
          <w:szCs w:val="30"/>
        </w:rPr>
        <w:t>:  Natural &amp; Special Revelation</w:t>
      </w:r>
    </w:p>
    <w:p w14:paraId="11F2E241" w14:textId="77777777" w:rsidR="003E39EB" w:rsidRPr="00E36603" w:rsidRDefault="003E39EB" w:rsidP="000857EC">
      <w:pPr>
        <w:pStyle w:val="Subtitle"/>
        <w:spacing w:line="276" w:lineRule="auto"/>
        <w:jc w:val="left"/>
        <w:rPr>
          <w:rFonts w:asciiTheme="minorHAnsi" w:hAnsiTheme="minorHAnsi" w:cstheme="minorHAnsi"/>
          <w:sz w:val="30"/>
          <w:szCs w:val="30"/>
        </w:rPr>
      </w:pPr>
    </w:p>
    <w:p w14:paraId="2DDE92E2" w14:textId="77777777" w:rsidR="003E39EB" w:rsidRPr="00E36603" w:rsidRDefault="003E39EB" w:rsidP="000857EC">
      <w:pPr>
        <w:pStyle w:val="Subtitle"/>
        <w:numPr>
          <w:ilvl w:val="0"/>
          <w:numId w:val="8"/>
        </w:numPr>
        <w:tabs>
          <w:tab w:val="num" w:pos="720"/>
        </w:tabs>
        <w:spacing w:line="276" w:lineRule="auto"/>
        <w:ind w:left="720"/>
        <w:jc w:val="left"/>
        <w:rPr>
          <w:rFonts w:asciiTheme="minorHAnsi" w:hAnsiTheme="minorHAnsi" w:cstheme="minorHAnsi"/>
          <w:b/>
          <w:bCs/>
          <w:sz w:val="30"/>
          <w:szCs w:val="30"/>
        </w:rPr>
      </w:pPr>
      <w:r w:rsidRPr="00E36603">
        <w:rPr>
          <w:rFonts w:asciiTheme="minorHAnsi" w:hAnsiTheme="minorHAnsi" w:cstheme="minorHAnsi"/>
          <w:b/>
          <w:bCs/>
          <w:sz w:val="30"/>
          <w:szCs w:val="30"/>
        </w:rPr>
        <w:t>Natural Revelation</w:t>
      </w:r>
    </w:p>
    <w:p w14:paraId="4EB5B594" w14:textId="77777777" w:rsidR="003E39EB" w:rsidRPr="00E36603" w:rsidRDefault="003E39EB" w:rsidP="000857EC">
      <w:pPr>
        <w:pStyle w:val="Subtitle"/>
        <w:spacing w:line="276" w:lineRule="auto"/>
        <w:jc w:val="left"/>
        <w:rPr>
          <w:rFonts w:asciiTheme="minorHAnsi" w:hAnsiTheme="minorHAnsi" w:cstheme="minorHAnsi"/>
          <w:sz w:val="30"/>
          <w:szCs w:val="30"/>
        </w:rPr>
      </w:pPr>
    </w:p>
    <w:p w14:paraId="6F5BB97F" w14:textId="7DDC4E02" w:rsidR="009B082B" w:rsidRPr="00E36603" w:rsidRDefault="000448E5" w:rsidP="000857EC">
      <w:pPr>
        <w:pStyle w:val="Subtitle"/>
        <w:numPr>
          <w:ilvl w:val="0"/>
          <w:numId w:val="41"/>
        </w:numPr>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w:t>
      </w:r>
      <w:r w:rsidRPr="00E36603">
        <w:rPr>
          <w:rFonts w:asciiTheme="minorHAnsi" w:hAnsiTheme="minorHAnsi" w:cstheme="minorHAnsi"/>
          <w:snapToGrid w:val="0"/>
          <w:sz w:val="30"/>
          <w:szCs w:val="30"/>
        </w:rPr>
        <w:t xml:space="preserve">For God’s wrath is revealed from heaven against all godlessness and unrighteousness of people </w:t>
      </w:r>
      <w:r w:rsidRPr="0013737C">
        <w:rPr>
          <w:rFonts w:asciiTheme="minorHAnsi" w:hAnsiTheme="minorHAnsi" w:cstheme="minorHAnsi"/>
          <w:snapToGrid w:val="0"/>
          <w:sz w:val="30"/>
          <w:szCs w:val="30"/>
          <w:highlight w:val="yellow"/>
        </w:rPr>
        <w:t>who by their unrighteousness suppress the truth, since what can be known about God is evident among them, because God has shown it to them</w:t>
      </w:r>
      <w:r w:rsidRPr="00E36603">
        <w:rPr>
          <w:rFonts w:asciiTheme="minorHAnsi" w:hAnsiTheme="minorHAnsi" w:cstheme="minorHAnsi"/>
          <w:snapToGrid w:val="0"/>
          <w:sz w:val="30"/>
          <w:szCs w:val="30"/>
        </w:rPr>
        <w:t xml:space="preserve">. For his invisible attributes, that is, his eternal power and divine nature, </w:t>
      </w:r>
      <w:r w:rsidRPr="0013737C">
        <w:rPr>
          <w:rFonts w:asciiTheme="minorHAnsi" w:hAnsiTheme="minorHAnsi" w:cstheme="minorHAnsi"/>
          <w:snapToGrid w:val="0"/>
          <w:sz w:val="30"/>
          <w:szCs w:val="30"/>
          <w:highlight w:val="yellow"/>
        </w:rPr>
        <w:t>have been clearly seen</w:t>
      </w:r>
      <w:r w:rsidRPr="00E36603">
        <w:rPr>
          <w:rFonts w:asciiTheme="minorHAnsi" w:hAnsiTheme="minorHAnsi" w:cstheme="minorHAnsi"/>
          <w:snapToGrid w:val="0"/>
          <w:sz w:val="30"/>
          <w:szCs w:val="30"/>
        </w:rPr>
        <w:t xml:space="preserve"> since the creation of the world, being understood through what he has made. As a result, people are without excuse. For though they knew God, they did not glorify him as God or show gratitude. Instead, their thinking became worthless, and their senseless hearts were darkened</w:t>
      </w:r>
      <w:r w:rsidRPr="00E36603">
        <w:rPr>
          <w:rFonts w:asciiTheme="minorHAnsi" w:hAnsiTheme="minorHAnsi" w:cstheme="minorHAnsi"/>
          <w:snapToGrid w:val="0"/>
          <w:sz w:val="30"/>
          <w:szCs w:val="30"/>
        </w:rPr>
        <w:t>” (Rom 1:18-21).</w:t>
      </w:r>
    </w:p>
    <w:p w14:paraId="6010D7C5" w14:textId="77777777" w:rsidR="009B082B" w:rsidRPr="00E36603" w:rsidRDefault="009B082B" w:rsidP="000857EC">
      <w:pPr>
        <w:pStyle w:val="Subtitle"/>
        <w:spacing w:line="276" w:lineRule="auto"/>
        <w:ind w:left="1080"/>
        <w:jc w:val="left"/>
        <w:rPr>
          <w:rFonts w:asciiTheme="minorHAnsi" w:hAnsiTheme="minorHAnsi" w:cstheme="minorHAnsi"/>
          <w:snapToGrid w:val="0"/>
          <w:sz w:val="30"/>
          <w:szCs w:val="30"/>
        </w:rPr>
      </w:pPr>
    </w:p>
    <w:p w14:paraId="7E3F338A" w14:textId="4CF83627" w:rsidR="00F279C6" w:rsidRPr="00F279C6" w:rsidRDefault="00F279C6" w:rsidP="000857EC">
      <w:pPr>
        <w:pStyle w:val="Subtitle"/>
        <w:numPr>
          <w:ilvl w:val="0"/>
          <w:numId w:val="41"/>
        </w:numPr>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w:t>
      </w:r>
      <w:r w:rsidRPr="00F279C6">
        <w:rPr>
          <w:rFonts w:asciiTheme="minorHAnsi" w:hAnsiTheme="minorHAnsi" w:cstheme="minorHAnsi"/>
          <w:snapToGrid w:val="0"/>
          <w:sz w:val="30"/>
          <w:szCs w:val="30"/>
        </w:rPr>
        <w:t xml:space="preserve">So, when Gentiles, who do not by nature have the law, do what the law demands, they are a law to themselves even though they do not have the law. They show </w:t>
      </w:r>
      <w:r w:rsidRPr="00F279C6">
        <w:rPr>
          <w:rFonts w:asciiTheme="minorHAnsi" w:hAnsiTheme="minorHAnsi" w:cstheme="minorHAnsi"/>
          <w:snapToGrid w:val="0"/>
          <w:sz w:val="30"/>
          <w:szCs w:val="30"/>
          <w:highlight w:val="yellow"/>
        </w:rPr>
        <w:t>that the work of the law is written on their hearts</w:t>
      </w:r>
      <w:r w:rsidRPr="00F279C6">
        <w:rPr>
          <w:rFonts w:asciiTheme="minorHAnsi" w:hAnsiTheme="minorHAnsi" w:cstheme="minorHAnsi"/>
          <w:snapToGrid w:val="0"/>
          <w:sz w:val="30"/>
          <w:szCs w:val="30"/>
        </w:rPr>
        <w:t xml:space="preserve">. Their </w:t>
      </w:r>
      <w:r w:rsidRPr="00F279C6">
        <w:rPr>
          <w:rFonts w:asciiTheme="minorHAnsi" w:hAnsiTheme="minorHAnsi" w:cstheme="minorHAnsi"/>
          <w:snapToGrid w:val="0"/>
          <w:sz w:val="30"/>
          <w:szCs w:val="30"/>
          <w:highlight w:val="yellow"/>
        </w:rPr>
        <w:t>consciences</w:t>
      </w:r>
      <w:r w:rsidRPr="00F279C6">
        <w:rPr>
          <w:rFonts w:asciiTheme="minorHAnsi" w:hAnsiTheme="minorHAnsi" w:cstheme="minorHAnsi"/>
          <w:snapToGrid w:val="0"/>
          <w:sz w:val="30"/>
          <w:szCs w:val="30"/>
        </w:rPr>
        <w:t xml:space="preserve"> confirm this. Their competing thoughts either accuse or even excuse them on the day when God judges what people have kept secret, according to my gospel through Christ Jesus</w:t>
      </w:r>
      <w:r w:rsidRPr="00E36603">
        <w:rPr>
          <w:rFonts w:asciiTheme="minorHAnsi" w:hAnsiTheme="minorHAnsi" w:cstheme="minorHAnsi"/>
          <w:snapToGrid w:val="0"/>
          <w:sz w:val="30"/>
          <w:szCs w:val="30"/>
        </w:rPr>
        <w:t>” (Rom 2:14-16).</w:t>
      </w:r>
    </w:p>
    <w:p w14:paraId="3FFBAAC6" w14:textId="77777777" w:rsidR="001971D2" w:rsidRPr="00E36603" w:rsidRDefault="001971D2" w:rsidP="000857EC">
      <w:pPr>
        <w:pStyle w:val="Subtitle"/>
        <w:spacing w:line="276" w:lineRule="auto"/>
        <w:ind w:left="1080"/>
        <w:jc w:val="both"/>
        <w:rPr>
          <w:rFonts w:asciiTheme="minorHAnsi" w:hAnsiTheme="minorHAnsi" w:cstheme="minorHAnsi"/>
          <w:snapToGrid w:val="0"/>
          <w:sz w:val="30"/>
          <w:szCs w:val="30"/>
        </w:rPr>
      </w:pPr>
    </w:p>
    <w:p w14:paraId="19D9EFD6" w14:textId="14E24486" w:rsidR="00316AF9" w:rsidRPr="00E36603" w:rsidRDefault="001971D2" w:rsidP="000857EC">
      <w:pPr>
        <w:pStyle w:val="Subtitle"/>
        <w:numPr>
          <w:ilvl w:val="0"/>
          <w:numId w:val="42"/>
        </w:numPr>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w:t>
      </w:r>
      <w:r w:rsidR="00316AF9" w:rsidRPr="00E36603">
        <w:rPr>
          <w:rFonts w:asciiTheme="minorHAnsi" w:hAnsiTheme="minorHAnsi" w:cstheme="minorHAnsi"/>
          <w:snapToGrid w:val="0"/>
          <w:sz w:val="30"/>
          <w:szCs w:val="30"/>
        </w:rPr>
        <w:t xml:space="preserve">A third limitation of ethical rationalism concerns </w:t>
      </w:r>
      <w:r w:rsidR="00316AF9" w:rsidRPr="0013737C">
        <w:rPr>
          <w:rFonts w:asciiTheme="minorHAnsi" w:hAnsiTheme="minorHAnsi" w:cstheme="minorHAnsi"/>
          <w:snapToGrid w:val="0"/>
          <w:sz w:val="30"/>
          <w:szCs w:val="30"/>
          <w:highlight w:val="yellow"/>
        </w:rPr>
        <w:t>the vague nature of natural law</w:t>
      </w:r>
      <w:r w:rsidR="00316AF9" w:rsidRPr="00E36603">
        <w:rPr>
          <w:rFonts w:asciiTheme="minorHAnsi" w:hAnsiTheme="minorHAnsi" w:cstheme="minorHAnsi"/>
          <w:snapToGrid w:val="0"/>
          <w:sz w:val="30"/>
          <w:szCs w:val="30"/>
        </w:rPr>
        <w:t xml:space="preserve">. Said differently, since natural law must be discerned through general revelation, </w:t>
      </w:r>
      <w:r w:rsidR="00316AF9" w:rsidRPr="0013737C">
        <w:rPr>
          <w:rFonts w:asciiTheme="minorHAnsi" w:hAnsiTheme="minorHAnsi" w:cstheme="minorHAnsi"/>
          <w:snapToGrid w:val="0"/>
          <w:sz w:val="30"/>
          <w:szCs w:val="30"/>
          <w:highlight w:val="yellow"/>
        </w:rPr>
        <w:t>it tends to be imprecise</w:t>
      </w:r>
      <w:r w:rsidR="00316AF9" w:rsidRPr="00E36603">
        <w:rPr>
          <w:rFonts w:asciiTheme="minorHAnsi" w:hAnsiTheme="minorHAnsi" w:cstheme="minorHAnsi"/>
          <w:snapToGrid w:val="0"/>
          <w:sz w:val="30"/>
          <w:szCs w:val="30"/>
        </w:rPr>
        <w:t xml:space="preserve"> in both its content and its form. This raises the question of whether natural law (or at least man’s perception of it) </w:t>
      </w:r>
      <w:r w:rsidR="00316AF9" w:rsidRPr="0013737C">
        <w:rPr>
          <w:rFonts w:asciiTheme="minorHAnsi" w:hAnsiTheme="minorHAnsi" w:cstheme="minorHAnsi"/>
          <w:snapToGrid w:val="0"/>
          <w:sz w:val="30"/>
          <w:szCs w:val="30"/>
          <w:highlight w:val="yellow"/>
        </w:rPr>
        <w:t>is specific enough</w:t>
      </w:r>
      <w:r w:rsidR="00316AF9" w:rsidRPr="00E36603">
        <w:rPr>
          <w:rFonts w:asciiTheme="minorHAnsi" w:hAnsiTheme="minorHAnsi" w:cstheme="minorHAnsi"/>
          <w:snapToGrid w:val="0"/>
          <w:sz w:val="30"/>
          <w:szCs w:val="30"/>
        </w:rPr>
        <w:t xml:space="preserve"> to be </w:t>
      </w:r>
      <w:r w:rsidR="00316AF9" w:rsidRPr="00E36603">
        <w:rPr>
          <w:rFonts w:asciiTheme="minorHAnsi" w:hAnsiTheme="minorHAnsi" w:cstheme="minorHAnsi"/>
          <w:snapToGrid w:val="0"/>
          <w:sz w:val="30"/>
          <w:szCs w:val="30"/>
        </w:rPr>
        <w:lastRenderedPageBreak/>
        <w:t xml:space="preserve">useful in ethical formation, especially </w:t>
      </w:r>
      <w:proofErr w:type="gramStart"/>
      <w:r w:rsidR="00316AF9" w:rsidRPr="00E36603">
        <w:rPr>
          <w:rFonts w:asciiTheme="minorHAnsi" w:hAnsiTheme="minorHAnsi" w:cstheme="minorHAnsi"/>
          <w:snapToGrid w:val="0"/>
          <w:sz w:val="30"/>
          <w:szCs w:val="30"/>
        </w:rPr>
        <w:t>in regard to</w:t>
      </w:r>
      <w:proofErr w:type="gramEnd"/>
      <w:r w:rsidR="00316AF9" w:rsidRPr="00E36603">
        <w:rPr>
          <w:rFonts w:asciiTheme="minorHAnsi" w:hAnsiTheme="minorHAnsi" w:cstheme="minorHAnsi"/>
          <w:snapToGrid w:val="0"/>
          <w:sz w:val="30"/>
          <w:szCs w:val="30"/>
        </w:rPr>
        <w:t xml:space="preserve"> addressing </w:t>
      </w:r>
      <w:r w:rsidR="00316AF9" w:rsidRPr="0013737C">
        <w:rPr>
          <w:rFonts w:asciiTheme="minorHAnsi" w:hAnsiTheme="minorHAnsi" w:cstheme="minorHAnsi"/>
          <w:snapToGrid w:val="0"/>
          <w:sz w:val="30"/>
          <w:szCs w:val="30"/>
          <w:highlight w:val="yellow"/>
        </w:rPr>
        <w:t>complex moral issues</w:t>
      </w:r>
      <w:r w:rsidR="00316AF9" w:rsidRPr="00E36603">
        <w:rPr>
          <w:rFonts w:asciiTheme="minorHAnsi" w:hAnsiTheme="minorHAnsi" w:cstheme="minorHAnsi"/>
          <w:snapToGrid w:val="0"/>
          <w:sz w:val="30"/>
          <w:szCs w:val="30"/>
        </w:rPr>
        <w:t xml:space="preserve">. Indeed, the apostle Paul hinted at this challenge as he wrote, </w:t>
      </w:r>
      <w:r w:rsidR="009940C2">
        <w:rPr>
          <w:rFonts w:asciiTheme="minorHAnsi" w:hAnsiTheme="minorHAnsi" w:cstheme="minorHAnsi"/>
          <w:snapToGrid w:val="0"/>
          <w:sz w:val="30"/>
          <w:szCs w:val="30"/>
        </w:rPr>
        <w:t>“</w:t>
      </w:r>
      <w:r w:rsidR="00316AF9" w:rsidRPr="0013737C">
        <w:rPr>
          <w:rFonts w:asciiTheme="minorHAnsi" w:hAnsiTheme="minorHAnsi" w:cstheme="minorHAnsi"/>
          <w:snapToGrid w:val="0"/>
          <w:sz w:val="30"/>
          <w:szCs w:val="30"/>
          <w:highlight w:val="yellow"/>
        </w:rPr>
        <w:t>I would not have known sin if it were not for the law</w:t>
      </w:r>
      <w:r w:rsidR="00316AF9" w:rsidRPr="00E36603">
        <w:rPr>
          <w:rFonts w:asciiTheme="minorHAnsi" w:hAnsiTheme="minorHAnsi" w:cstheme="minorHAnsi"/>
          <w:snapToGrid w:val="0"/>
          <w:sz w:val="30"/>
          <w:szCs w:val="30"/>
        </w:rPr>
        <w:t>. For example, I would not have known what it is to covet if the law had not said, ‘Do not covet’” (Rom 7:7). So, while general revelation may communicate aspects of moral law, it is questionable as to whether such revelation (i.e., natural law), considered in isolation, is comprehensive enough to be useful in moral theory</w:t>
      </w:r>
      <w:r w:rsidR="00DC2E8A" w:rsidRPr="00E36603">
        <w:rPr>
          <w:rFonts w:asciiTheme="minorHAnsi" w:hAnsiTheme="minorHAnsi" w:cstheme="minorHAnsi"/>
          <w:snapToGrid w:val="0"/>
          <w:sz w:val="30"/>
          <w:szCs w:val="30"/>
        </w:rPr>
        <w:t>” (Jones, 38).</w:t>
      </w:r>
    </w:p>
    <w:p w14:paraId="27258024" w14:textId="7FF5293C" w:rsidR="003E39EB" w:rsidRPr="00E36603" w:rsidRDefault="003E39EB" w:rsidP="000857EC">
      <w:pPr>
        <w:pStyle w:val="Subtitle"/>
        <w:spacing w:line="276" w:lineRule="auto"/>
        <w:ind w:left="-450"/>
        <w:jc w:val="left"/>
        <w:rPr>
          <w:rFonts w:asciiTheme="minorHAnsi" w:hAnsiTheme="minorHAnsi" w:cstheme="minorHAnsi"/>
          <w:snapToGrid w:val="0"/>
          <w:sz w:val="30"/>
          <w:szCs w:val="30"/>
        </w:rPr>
      </w:pPr>
    </w:p>
    <w:p w14:paraId="4749CE68" w14:textId="6C3CD50F" w:rsidR="00190183" w:rsidRPr="00E36603" w:rsidRDefault="004C478C" w:rsidP="000857EC">
      <w:pPr>
        <w:pStyle w:val="Subtitle"/>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t>“</w:t>
      </w:r>
      <w:r w:rsidR="00190183" w:rsidRPr="00E36603">
        <w:rPr>
          <w:rFonts w:asciiTheme="minorHAnsi" w:hAnsiTheme="minorHAnsi" w:cstheme="minorHAnsi"/>
          <w:sz w:val="30"/>
          <w:szCs w:val="30"/>
        </w:rPr>
        <w:t xml:space="preserve">It appears, then, that in order to be useful in ethical formation, </w:t>
      </w:r>
      <w:r w:rsidR="00190183" w:rsidRPr="00B337D5">
        <w:rPr>
          <w:rFonts w:asciiTheme="minorHAnsi" w:hAnsiTheme="minorHAnsi" w:cstheme="minorHAnsi"/>
          <w:sz w:val="30"/>
          <w:szCs w:val="30"/>
          <w:highlight w:val="yellow"/>
        </w:rPr>
        <w:t>natural law theory</w:t>
      </w:r>
      <w:r w:rsidR="00190183" w:rsidRPr="00E36603">
        <w:rPr>
          <w:rFonts w:asciiTheme="minorHAnsi" w:hAnsiTheme="minorHAnsi" w:cstheme="minorHAnsi"/>
          <w:sz w:val="30"/>
          <w:szCs w:val="30"/>
        </w:rPr>
        <w:t xml:space="preserve"> may need to be supplemented by a </w:t>
      </w:r>
      <w:r w:rsidR="00190183" w:rsidRPr="00137610">
        <w:rPr>
          <w:rFonts w:asciiTheme="minorHAnsi" w:hAnsiTheme="minorHAnsi" w:cstheme="minorHAnsi"/>
          <w:sz w:val="30"/>
          <w:szCs w:val="30"/>
          <w:highlight w:val="yellow"/>
        </w:rPr>
        <w:t>more objective form of revelation</w:t>
      </w:r>
      <w:r w:rsidR="00190183" w:rsidRPr="00E36603">
        <w:rPr>
          <w:rFonts w:asciiTheme="minorHAnsi" w:hAnsiTheme="minorHAnsi" w:cstheme="minorHAnsi"/>
          <w:sz w:val="30"/>
          <w:szCs w:val="30"/>
        </w:rPr>
        <w:t>—namely, the Word of God</w:t>
      </w:r>
      <w:r w:rsidR="00DC2E8A" w:rsidRPr="00E36603">
        <w:rPr>
          <w:rFonts w:asciiTheme="minorHAnsi" w:hAnsiTheme="minorHAnsi" w:cstheme="minorHAnsi"/>
          <w:sz w:val="30"/>
          <w:szCs w:val="30"/>
        </w:rPr>
        <w:t>” (Jone</w:t>
      </w:r>
      <w:r w:rsidR="00E26EC9" w:rsidRPr="00E36603">
        <w:rPr>
          <w:rFonts w:asciiTheme="minorHAnsi" w:hAnsiTheme="minorHAnsi" w:cstheme="minorHAnsi"/>
          <w:sz w:val="30"/>
          <w:szCs w:val="30"/>
        </w:rPr>
        <w:t>s, 39).</w:t>
      </w:r>
    </w:p>
    <w:p w14:paraId="1455A473" w14:textId="77777777" w:rsidR="00190183" w:rsidRPr="00E36603" w:rsidRDefault="00190183" w:rsidP="000857EC">
      <w:pPr>
        <w:pStyle w:val="Subtitle"/>
        <w:spacing w:line="276" w:lineRule="auto"/>
        <w:jc w:val="left"/>
        <w:rPr>
          <w:rFonts w:asciiTheme="minorHAnsi" w:hAnsiTheme="minorHAnsi" w:cstheme="minorHAnsi"/>
          <w:sz w:val="30"/>
          <w:szCs w:val="30"/>
        </w:rPr>
      </w:pPr>
    </w:p>
    <w:p w14:paraId="64B19BD9" w14:textId="49FD5A2F" w:rsidR="003E39EB" w:rsidRPr="00E36603" w:rsidRDefault="003E39EB" w:rsidP="000857EC">
      <w:pPr>
        <w:pStyle w:val="Subtitle"/>
        <w:numPr>
          <w:ilvl w:val="0"/>
          <w:numId w:val="8"/>
        </w:numPr>
        <w:tabs>
          <w:tab w:val="num" w:pos="720"/>
        </w:tabs>
        <w:spacing w:line="276" w:lineRule="auto"/>
        <w:ind w:left="720"/>
        <w:jc w:val="left"/>
        <w:rPr>
          <w:rFonts w:asciiTheme="minorHAnsi" w:hAnsiTheme="minorHAnsi" w:cstheme="minorHAnsi"/>
          <w:b/>
          <w:bCs/>
          <w:sz w:val="30"/>
          <w:szCs w:val="30"/>
        </w:rPr>
      </w:pPr>
      <w:r w:rsidRPr="00E36603">
        <w:rPr>
          <w:rFonts w:asciiTheme="minorHAnsi" w:hAnsiTheme="minorHAnsi" w:cstheme="minorHAnsi"/>
          <w:b/>
          <w:bCs/>
          <w:sz w:val="30"/>
          <w:szCs w:val="30"/>
        </w:rPr>
        <w:t>Special Revelation</w:t>
      </w:r>
    </w:p>
    <w:p w14:paraId="17799EB5" w14:textId="2FCA533B" w:rsidR="00BB272B" w:rsidRPr="00E36603" w:rsidRDefault="00BB272B" w:rsidP="000857EC">
      <w:pPr>
        <w:pStyle w:val="Subtitle"/>
        <w:spacing w:line="276" w:lineRule="auto"/>
        <w:jc w:val="left"/>
        <w:rPr>
          <w:rFonts w:asciiTheme="minorHAnsi" w:hAnsiTheme="minorHAnsi" w:cstheme="minorHAnsi"/>
          <w:sz w:val="30"/>
          <w:szCs w:val="30"/>
        </w:rPr>
      </w:pPr>
    </w:p>
    <w:p w14:paraId="227234C3" w14:textId="73E169BE" w:rsidR="00867210" w:rsidRPr="00E36603" w:rsidRDefault="006C5219" w:rsidP="000857EC">
      <w:pPr>
        <w:pStyle w:val="Subtitle"/>
        <w:numPr>
          <w:ilvl w:val="0"/>
          <w:numId w:val="32"/>
        </w:numPr>
        <w:tabs>
          <w:tab w:val="left" w:pos="810"/>
        </w:tabs>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The instruction of the LORD is perfect, renewing one’s life; the testimony of the LORD is trustworthy, making the inexperienced wise</w:t>
      </w:r>
      <w:r w:rsidR="0080541E" w:rsidRPr="00E36603">
        <w:rPr>
          <w:rFonts w:asciiTheme="minorHAnsi" w:hAnsiTheme="minorHAnsi" w:cstheme="minorHAnsi"/>
          <w:sz w:val="30"/>
          <w:szCs w:val="30"/>
        </w:rPr>
        <w:t xml:space="preserve"> (</w:t>
      </w:r>
      <w:r w:rsidR="0080541E" w:rsidRPr="00C55643">
        <w:rPr>
          <w:rFonts w:asciiTheme="minorHAnsi" w:hAnsiTheme="minorHAnsi" w:cstheme="minorHAnsi"/>
          <w:sz w:val="30"/>
          <w:szCs w:val="30"/>
          <w:highlight w:val="yellow"/>
        </w:rPr>
        <w:t>Ps 19:7</w:t>
      </w:r>
      <w:r w:rsidR="0080541E" w:rsidRPr="00E36603">
        <w:rPr>
          <w:rFonts w:asciiTheme="minorHAnsi" w:hAnsiTheme="minorHAnsi" w:cstheme="minorHAnsi"/>
          <w:sz w:val="30"/>
          <w:szCs w:val="30"/>
        </w:rPr>
        <w:t>).</w:t>
      </w:r>
    </w:p>
    <w:p w14:paraId="5C8640DF" w14:textId="77777777" w:rsidR="0080541E" w:rsidRPr="00E36603" w:rsidRDefault="0080541E" w:rsidP="000857EC">
      <w:pPr>
        <w:pStyle w:val="Subtitle"/>
        <w:tabs>
          <w:tab w:val="left" w:pos="810"/>
        </w:tabs>
        <w:spacing w:line="276" w:lineRule="auto"/>
        <w:jc w:val="left"/>
        <w:rPr>
          <w:rFonts w:asciiTheme="minorHAnsi" w:hAnsiTheme="minorHAnsi" w:cstheme="minorHAnsi"/>
          <w:sz w:val="30"/>
          <w:szCs w:val="30"/>
        </w:rPr>
      </w:pPr>
    </w:p>
    <w:p w14:paraId="45BFE329" w14:textId="1D1DFCA6" w:rsidR="00037864" w:rsidRPr="00E36603" w:rsidRDefault="00037864" w:rsidP="000857EC">
      <w:pPr>
        <w:pStyle w:val="Subtitle"/>
        <w:numPr>
          <w:ilvl w:val="0"/>
          <w:numId w:val="23"/>
        </w:numPr>
        <w:tabs>
          <w:tab w:val="left" w:pos="810"/>
        </w:tabs>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t xml:space="preserve">God </w:t>
      </w:r>
      <w:r w:rsidRPr="00C55643">
        <w:rPr>
          <w:rFonts w:asciiTheme="minorHAnsi" w:hAnsiTheme="minorHAnsi" w:cstheme="minorHAnsi"/>
          <w:sz w:val="30"/>
          <w:szCs w:val="30"/>
          <w:highlight w:val="yellow"/>
        </w:rPr>
        <w:t xml:space="preserve">commands </w:t>
      </w:r>
      <w:r w:rsidRPr="00E36603">
        <w:rPr>
          <w:rFonts w:asciiTheme="minorHAnsi" w:hAnsiTheme="minorHAnsi" w:cstheme="minorHAnsi"/>
          <w:sz w:val="30"/>
          <w:szCs w:val="30"/>
        </w:rPr>
        <w:t xml:space="preserve">what is </w:t>
      </w:r>
      <w:r w:rsidRPr="00C55643">
        <w:rPr>
          <w:rFonts w:asciiTheme="minorHAnsi" w:hAnsiTheme="minorHAnsi" w:cstheme="minorHAnsi"/>
          <w:sz w:val="30"/>
          <w:szCs w:val="30"/>
          <w:highlight w:val="yellow"/>
        </w:rPr>
        <w:t xml:space="preserve">imitative </w:t>
      </w:r>
      <w:r w:rsidRPr="00E36603">
        <w:rPr>
          <w:rFonts w:asciiTheme="minorHAnsi" w:hAnsiTheme="minorHAnsi" w:cstheme="minorHAnsi"/>
          <w:sz w:val="30"/>
          <w:szCs w:val="30"/>
        </w:rPr>
        <w:t>of his character.</w:t>
      </w:r>
    </w:p>
    <w:p w14:paraId="7C542694" w14:textId="77777777" w:rsidR="00016F7C" w:rsidRPr="00E36603" w:rsidRDefault="00016F7C" w:rsidP="000857EC">
      <w:pPr>
        <w:spacing w:line="276" w:lineRule="auto"/>
        <w:rPr>
          <w:rFonts w:asciiTheme="minorHAnsi" w:hAnsiTheme="minorHAnsi" w:cstheme="minorHAnsi"/>
          <w:snapToGrid w:val="0"/>
          <w:sz w:val="30"/>
          <w:szCs w:val="30"/>
        </w:rPr>
      </w:pPr>
    </w:p>
    <w:p w14:paraId="67824928" w14:textId="3BBDEC0B" w:rsidR="00D2016E" w:rsidRPr="00E36603" w:rsidRDefault="00016F7C" w:rsidP="000857EC">
      <w:pPr>
        <w:pStyle w:val="Subtitle"/>
        <w:numPr>
          <w:ilvl w:val="0"/>
          <w:numId w:val="24"/>
        </w:numPr>
        <w:tabs>
          <w:tab w:val="left" w:pos="810"/>
        </w:tabs>
        <w:spacing w:line="276" w:lineRule="auto"/>
        <w:ind w:left="144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w:t>
      </w:r>
      <w:r w:rsidRPr="00C55643">
        <w:rPr>
          <w:rFonts w:asciiTheme="minorHAnsi" w:hAnsiTheme="minorHAnsi" w:cstheme="minorHAnsi"/>
          <w:snapToGrid w:val="0"/>
          <w:sz w:val="30"/>
          <w:szCs w:val="30"/>
          <w:highlight w:val="yellow"/>
        </w:rPr>
        <w:t>Be perfect</w:t>
      </w:r>
      <w:r w:rsidRPr="00E36603">
        <w:rPr>
          <w:rFonts w:asciiTheme="minorHAnsi" w:hAnsiTheme="minorHAnsi" w:cstheme="minorHAnsi"/>
          <w:snapToGrid w:val="0"/>
          <w:sz w:val="30"/>
          <w:szCs w:val="30"/>
        </w:rPr>
        <w:t>, therefore, as your heavenly Father is perfect” (Matt 5:48)</w:t>
      </w:r>
    </w:p>
    <w:p w14:paraId="0C3D7487" w14:textId="77777777" w:rsidR="00D2016E" w:rsidRPr="00E36603" w:rsidRDefault="00D2016E" w:rsidP="000857EC">
      <w:pPr>
        <w:pStyle w:val="ListParagraph"/>
        <w:spacing w:line="276" w:lineRule="auto"/>
        <w:ind w:left="2160"/>
        <w:rPr>
          <w:rFonts w:asciiTheme="minorHAnsi" w:hAnsiTheme="minorHAnsi" w:cstheme="minorHAnsi"/>
          <w:snapToGrid w:val="0"/>
          <w:sz w:val="30"/>
          <w:szCs w:val="30"/>
        </w:rPr>
      </w:pPr>
    </w:p>
    <w:p w14:paraId="5C7294BD" w14:textId="680145D6" w:rsidR="00364FF3" w:rsidRPr="00E36603" w:rsidRDefault="00016F7C" w:rsidP="000857EC">
      <w:pPr>
        <w:pStyle w:val="Subtitle"/>
        <w:numPr>
          <w:ilvl w:val="0"/>
          <w:numId w:val="24"/>
        </w:numPr>
        <w:tabs>
          <w:tab w:val="left" w:pos="810"/>
        </w:tabs>
        <w:spacing w:line="276" w:lineRule="auto"/>
        <w:ind w:left="144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 xml:space="preserve">“Therefore, </w:t>
      </w:r>
      <w:r w:rsidRPr="00C55643">
        <w:rPr>
          <w:rFonts w:asciiTheme="minorHAnsi" w:hAnsiTheme="minorHAnsi" w:cstheme="minorHAnsi"/>
          <w:snapToGrid w:val="0"/>
          <w:sz w:val="30"/>
          <w:szCs w:val="30"/>
          <w:highlight w:val="yellow"/>
        </w:rPr>
        <w:t>be imitators</w:t>
      </w:r>
      <w:r w:rsidRPr="00E36603">
        <w:rPr>
          <w:rFonts w:asciiTheme="minorHAnsi" w:hAnsiTheme="minorHAnsi" w:cstheme="minorHAnsi"/>
          <w:snapToGrid w:val="0"/>
          <w:sz w:val="30"/>
          <w:szCs w:val="30"/>
        </w:rPr>
        <w:t xml:space="preserve"> of God, as dearly loved children” (Eph 5:1)</w:t>
      </w:r>
    </w:p>
    <w:p w14:paraId="0A8B355F" w14:textId="77777777" w:rsidR="009A3B9A" w:rsidRPr="00E36603" w:rsidRDefault="009A3B9A" w:rsidP="000857EC">
      <w:pPr>
        <w:pStyle w:val="ListParagraph"/>
        <w:spacing w:line="276" w:lineRule="auto"/>
        <w:rPr>
          <w:rFonts w:asciiTheme="minorHAnsi" w:hAnsiTheme="minorHAnsi" w:cstheme="minorHAnsi"/>
          <w:snapToGrid w:val="0"/>
          <w:sz w:val="30"/>
          <w:szCs w:val="30"/>
        </w:rPr>
      </w:pPr>
    </w:p>
    <w:p w14:paraId="591C1EEA" w14:textId="77777777" w:rsidR="00E548EA" w:rsidRPr="00E36603" w:rsidRDefault="00E548EA" w:rsidP="000857EC">
      <w:pPr>
        <w:pStyle w:val="Subtitle"/>
        <w:numPr>
          <w:ilvl w:val="0"/>
          <w:numId w:val="2"/>
        </w:numPr>
        <w:spacing w:line="276" w:lineRule="auto"/>
        <w:jc w:val="left"/>
        <w:rPr>
          <w:rFonts w:asciiTheme="minorHAnsi" w:hAnsiTheme="minorHAnsi" w:cstheme="minorHAnsi"/>
          <w:b/>
          <w:sz w:val="30"/>
          <w:szCs w:val="30"/>
        </w:rPr>
      </w:pPr>
      <w:r w:rsidRPr="00E36603">
        <w:rPr>
          <w:rFonts w:asciiTheme="minorHAnsi" w:hAnsiTheme="minorHAnsi" w:cstheme="minorHAnsi"/>
          <w:b/>
          <w:sz w:val="30"/>
          <w:szCs w:val="30"/>
        </w:rPr>
        <w:t>Three Principles in Ethics:  Norm, Goal, &amp; Motive</w:t>
      </w:r>
    </w:p>
    <w:p w14:paraId="26DADCEA" w14:textId="77777777" w:rsidR="00E548EA" w:rsidRPr="00E36603" w:rsidRDefault="00E548EA" w:rsidP="000857EC">
      <w:pPr>
        <w:pStyle w:val="Subtitle"/>
        <w:spacing w:line="276" w:lineRule="auto"/>
        <w:jc w:val="left"/>
        <w:rPr>
          <w:rFonts w:asciiTheme="minorHAnsi" w:hAnsiTheme="minorHAnsi" w:cstheme="minorHAnsi"/>
          <w:sz w:val="30"/>
          <w:szCs w:val="30"/>
        </w:rPr>
      </w:pPr>
    </w:p>
    <w:p w14:paraId="3559B1AF" w14:textId="7E8F9762" w:rsidR="00E548EA" w:rsidRPr="00E36603" w:rsidRDefault="00E548EA" w:rsidP="000857EC">
      <w:pPr>
        <w:pStyle w:val="Subtitle"/>
        <w:numPr>
          <w:ilvl w:val="0"/>
          <w:numId w:val="4"/>
        </w:numPr>
        <w:tabs>
          <w:tab w:val="clear" w:pos="360"/>
          <w:tab w:val="num" w:pos="720"/>
        </w:tabs>
        <w:spacing w:line="276" w:lineRule="auto"/>
        <w:ind w:left="720"/>
        <w:jc w:val="left"/>
        <w:rPr>
          <w:rFonts w:asciiTheme="minorHAnsi" w:hAnsiTheme="minorHAnsi" w:cstheme="minorHAnsi"/>
          <w:sz w:val="30"/>
          <w:szCs w:val="30"/>
        </w:rPr>
      </w:pPr>
      <w:r w:rsidRPr="00E36603">
        <w:rPr>
          <w:rFonts w:asciiTheme="minorHAnsi" w:hAnsiTheme="minorHAnsi" w:cstheme="minorHAnsi"/>
          <w:b/>
          <w:sz w:val="30"/>
          <w:szCs w:val="30"/>
        </w:rPr>
        <w:t>Deontological</w:t>
      </w:r>
      <w:r w:rsidRPr="00E36603">
        <w:rPr>
          <w:rFonts w:asciiTheme="minorHAnsi" w:hAnsiTheme="minorHAnsi" w:cstheme="minorHAnsi"/>
          <w:sz w:val="30"/>
          <w:szCs w:val="30"/>
        </w:rPr>
        <w:t xml:space="preserve">:  </w:t>
      </w:r>
      <w:r w:rsidRPr="00FB7606">
        <w:rPr>
          <w:rFonts w:asciiTheme="minorHAnsi" w:hAnsiTheme="minorHAnsi" w:cstheme="minorHAnsi"/>
          <w:sz w:val="30"/>
          <w:szCs w:val="30"/>
          <w:highlight w:val="yellow"/>
        </w:rPr>
        <w:t>Emphasizes duty</w:t>
      </w:r>
      <w:r w:rsidRPr="00E36603">
        <w:rPr>
          <w:rFonts w:asciiTheme="minorHAnsi" w:hAnsiTheme="minorHAnsi" w:cstheme="minorHAnsi"/>
          <w:sz w:val="30"/>
          <w:szCs w:val="30"/>
        </w:rPr>
        <w:t xml:space="preserve"> and </w:t>
      </w:r>
      <w:r w:rsidRPr="00FB7606">
        <w:rPr>
          <w:rFonts w:asciiTheme="minorHAnsi" w:hAnsiTheme="minorHAnsi" w:cstheme="minorHAnsi"/>
          <w:sz w:val="30"/>
          <w:szCs w:val="30"/>
          <w:highlight w:val="yellow"/>
        </w:rPr>
        <w:t>obligation</w:t>
      </w:r>
      <w:r w:rsidRPr="00E36603">
        <w:rPr>
          <w:rFonts w:asciiTheme="minorHAnsi" w:hAnsiTheme="minorHAnsi" w:cstheme="minorHAnsi"/>
          <w:sz w:val="30"/>
          <w:szCs w:val="30"/>
        </w:rPr>
        <w:t xml:space="preserve">.  </w:t>
      </w:r>
      <w:r w:rsidR="005D19C4" w:rsidRPr="00E36603">
        <w:rPr>
          <w:rFonts w:asciiTheme="minorHAnsi" w:hAnsiTheme="minorHAnsi" w:cstheme="minorHAnsi"/>
          <w:sz w:val="30"/>
          <w:szCs w:val="30"/>
        </w:rPr>
        <w:t>These o</w:t>
      </w:r>
      <w:r w:rsidRPr="00E36603">
        <w:rPr>
          <w:rFonts w:asciiTheme="minorHAnsi" w:hAnsiTheme="minorHAnsi" w:cstheme="minorHAnsi"/>
          <w:sz w:val="30"/>
          <w:szCs w:val="30"/>
        </w:rPr>
        <w:t xml:space="preserve">bligations are </w:t>
      </w:r>
      <w:r w:rsidRPr="00EB5CCE">
        <w:rPr>
          <w:rFonts w:asciiTheme="minorHAnsi" w:hAnsiTheme="minorHAnsi" w:cstheme="minorHAnsi"/>
          <w:sz w:val="30"/>
          <w:szCs w:val="30"/>
          <w:highlight w:val="yellow"/>
        </w:rPr>
        <w:t xml:space="preserve">transcendent </w:t>
      </w:r>
      <w:r w:rsidRPr="00E36603">
        <w:rPr>
          <w:rFonts w:asciiTheme="minorHAnsi" w:hAnsiTheme="minorHAnsi" w:cstheme="minorHAnsi"/>
          <w:sz w:val="30"/>
          <w:szCs w:val="30"/>
        </w:rPr>
        <w:t xml:space="preserve">or “godlike” and have </w:t>
      </w:r>
      <w:r w:rsidRPr="00EB5CCE">
        <w:rPr>
          <w:rFonts w:asciiTheme="minorHAnsi" w:hAnsiTheme="minorHAnsi" w:cstheme="minorHAnsi"/>
          <w:sz w:val="30"/>
          <w:szCs w:val="30"/>
          <w:highlight w:val="yellow"/>
        </w:rPr>
        <w:t xml:space="preserve">universal </w:t>
      </w:r>
      <w:r w:rsidRPr="00E36603">
        <w:rPr>
          <w:rFonts w:asciiTheme="minorHAnsi" w:hAnsiTheme="minorHAnsi" w:cstheme="minorHAnsi"/>
          <w:sz w:val="30"/>
          <w:szCs w:val="30"/>
        </w:rPr>
        <w:t>applica</w:t>
      </w:r>
      <w:r w:rsidR="00593B5E" w:rsidRPr="00E36603">
        <w:rPr>
          <w:rFonts w:asciiTheme="minorHAnsi" w:hAnsiTheme="minorHAnsi" w:cstheme="minorHAnsi"/>
          <w:sz w:val="30"/>
          <w:szCs w:val="30"/>
        </w:rPr>
        <w:t>tions.</w:t>
      </w:r>
    </w:p>
    <w:p w14:paraId="4D0254A6" w14:textId="77777777" w:rsidR="00E548EA" w:rsidRPr="00E36603" w:rsidRDefault="00E548EA" w:rsidP="000857EC">
      <w:pPr>
        <w:pStyle w:val="Subtitle"/>
        <w:spacing w:line="276" w:lineRule="auto"/>
        <w:jc w:val="left"/>
        <w:rPr>
          <w:rFonts w:asciiTheme="minorHAnsi" w:hAnsiTheme="minorHAnsi" w:cstheme="minorHAnsi"/>
          <w:sz w:val="30"/>
          <w:szCs w:val="30"/>
        </w:rPr>
      </w:pPr>
    </w:p>
    <w:p w14:paraId="6D76487B" w14:textId="513E3726" w:rsidR="00E548EA" w:rsidRPr="00E36603" w:rsidRDefault="00E548EA" w:rsidP="000857EC">
      <w:pPr>
        <w:pStyle w:val="Subtitle"/>
        <w:numPr>
          <w:ilvl w:val="0"/>
          <w:numId w:val="4"/>
        </w:numPr>
        <w:tabs>
          <w:tab w:val="clear" w:pos="360"/>
          <w:tab w:val="num" w:pos="720"/>
        </w:tabs>
        <w:spacing w:line="276" w:lineRule="auto"/>
        <w:ind w:left="720"/>
        <w:jc w:val="left"/>
        <w:rPr>
          <w:rFonts w:asciiTheme="minorHAnsi" w:hAnsiTheme="minorHAnsi" w:cstheme="minorHAnsi"/>
          <w:sz w:val="30"/>
          <w:szCs w:val="30"/>
        </w:rPr>
      </w:pPr>
      <w:r w:rsidRPr="00E36603">
        <w:rPr>
          <w:rFonts w:asciiTheme="minorHAnsi" w:hAnsiTheme="minorHAnsi" w:cstheme="minorHAnsi"/>
          <w:b/>
          <w:sz w:val="30"/>
          <w:szCs w:val="30"/>
        </w:rPr>
        <w:t>Teleological</w:t>
      </w:r>
      <w:r w:rsidRPr="00E36603">
        <w:rPr>
          <w:rFonts w:asciiTheme="minorHAnsi" w:hAnsiTheme="minorHAnsi" w:cstheme="minorHAnsi"/>
          <w:sz w:val="30"/>
          <w:szCs w:val="30"/>
        </w:rPr>
        <w:t xml:space="preserve">: </w:t>
      </w:r>
      <w:r w:rsidR="00593B5E" w:rsidRPr="00E36603">
        <w:rPr>
          <w:rFonts w:asciiTheme="minorHAnsi" w:hAnsiTheme="minorHAnsi" w:cstheme="minorHAnsi"/>
          <w:sz w:val="30"/>
          <w:szCs w:val="30"/>
        </w:rPr>
        <w:t xml:space="preserve">Utilitarianism.  </w:t>
      </w:r>
      <w:r w:rsidRPr="00E36603">
        <w:rPr>
          <w:rFonts w:asciiTheme="minorHAnsi" w:hAnsiTheme="minorHAnsi" w:cstheme="minorHAnsi"/>
          <w:sz w:val="30"/>
          <w:szCs w:val="30"/>
        </w:rPr>
        <w:t xml:space="preserve">A good act </w:t>
      </w:r>
      <w:r w:rsidRPr="003A79A3">
        <w:rPr>
          <w:rFonts w:asciiTheme="minorHAnsi" w:hAnsiTheme="minorHAnsi" w:cstheme="minorHAnsi"/>
          <w:sz w:val="30"/>
          <w:szCs w:val="30"/>
          <w:highlight w:val="yellow"/>
        </w:rPr>
        <w:t>maximizes the happiness</w:t>
      </w:r>
      <w:r w:rsidRPr="00E36603">
        <w:rPr>
          <w:rFonts w:asciiTheme="minorHAnsi" w:hAnsiTheme="minorHAnsi" w:cstheme="minorHAnsi"/>
          <w:sz w:val="30"/>
          <w:szCs w:val="30"/>
        </w:rPr>
        <w:t xml:space="preserve"> of </w:t>
      </w:r>
      <w:r w:rsidR="00EE7E8D" w:rsidRPr="00E36603">
        <w:rPr>
          <w:rFonts w:asciiTheme="minorHAnsi" w:hAnsiTheme="minorHAnsi" w:cstheme="minorHAnsi"/>
          <w:sz w:val="30"/>
          <w:szCs w:val="30"/>
        </w:rPr>
        <w:t>people</w:t>
      </w:r>
      <w:r w:rsidRPr="00E36603">
        <w:rPr>
          <w:rFonts w:asciiTheme="minorHAnsi" w:hAnsiTheme="minorHAnsi" w:cstheme="minorHAnsi"/>
          <w:sz w:val="30"/>
          <w:szCs w:val="30"/>
        </w:rPr>
        <w:t xml:space="preserve">.  “A good act </w:t>
      </w:r>
      <w:r w:rsidRPr="003A79A3">
        <w:rPr>
          <w:rFonts w:asciiTheme="minorHAnsi" w:hAnsiTheme="minorHAnsi" w:cstheme="minorHAnsi"/>
          <w:sz w:val="30"/>
          <w:szCs w:val="30"/>
          <w:highlight w:val="yellow"/>
        </w:rPr>
        <w:t>does</w:t>
      </w:r>
      <w:r w:rsidRPr="00E36603">
        <w:rPr>
          <w:rFonts w:asciiTheme="minorHAnsi" w:hAnsiTheme="minorHAnsi" w:cstheme="minorHAnsi"/>
          <w:sz w:val="30"/>
          <w:szCs w:val="30"/>
        </w:rPr>
        <w:t xml:space="preserve"> good.”  </w:t>
      </w:r>
      <w:r w:rsidR="00F1570F">
        <w:rPr>
          <w:rFonts w:asciiTheme="minorHAnsi" w:hAnsiTheme="minorHAnsi" w:cstheme="minorHAnsi"/>
          <w:sz w:val="30"/>
          <w:szCs w:val="30"/>
        </w:rPr>
        <w:t>The goodness of an action is</w:t>
      </w:r>
      <w:r w:rsidRPr="00E36603">
        <w:rPr>
          <w:rFonts w:asciiTheme="minorHAnsi" w:hAnsiTheme="minorHAnsi" w:cstheme="minorHAnsi"/>
          <w:sz w:val="30"/>
          <w:szCs w:val="30"/>
        </w:rPr>
        <w:t xml:space="preserve"> </w:t>
      </w:r>
      <w:r w:rsidR="00F95302" w:rsidRPr="003A79A3">
        <w:rPr>
          <w:rFonts w:asciiTheme="minorHAnsi" w:hAnsiTheme="minorHAnsi" w:cstheme="minorHAnsi"/>
          <w:sz w:val="30"/>
          <w:szCs w:val="30"/>
          <w:highlight w:val="yellow"/>
        </w:rPr>
        <w:t>calculated</w:t>
      </w:r>
      <w:r w:rsidR="00F95302">
        <w:rPr>
          <w:rFonts w:asciiTheme="minorHAnsi" w:hAnsiTheme="minorHAnsi" w:cstheme="minorHAnsi"/>
          <w:sz w:val="30"/>
          <w:szCs w:val="30"/>
        </w:rPr>
        <w:t xml:space="preserve"> by</w:t>
      </w:r>
      <w:r w:rsidRPr="00E36603">
        <w:rPr>
          <w:rFonts w:asciiTheme="minorHAnsi" w:hAnsiTheme="minorHAnsi" w:cstheme="minorHAnsi"/>
          <w:sz w:val="30"/>
          <w:szCs w:val="30"/>
        </w:rPr>
        <w:t xml:space="preserve"> the consequences of </w:t>
      </w:r>
      <w:r w:rsidR="00303BF7" w:rsidRPr="00E36603">
        <w:rPr>
          <w:rFonts w:asciiTheme="minorHAnsi" w:hAnsiTheme="minorHAnsi" w:cstheme="minorHAnsi"/>
          <w:sz w:val="30"/>
          <w:szCs w:val="30"/>
        </w:rPr>
        <w:t xml:space="preserve">the </w:t>
      </w:r>
      <w:r w:rsidRPr="00E36603">
        <w:rPr>
          <w:rFonts w:asciiTheme="minorHAnsi" w:hAnsiTheme="minorHAnsi" w:cstheme="minorHAnsi"/>
          <w:sz w:val="30"/>
          <w:szCs w:val="30"/>
        </w:rPr>
        <w:t>action</w:t>
      </w:r>
      <w:r w:rsidR="00303BF7" w:rsidRPr="00E36603">
        <w:rPr>
          <w:rFonts w:asciiTheme="minorHAnsi" w:hAnsiTheme="minorHAnsi" w:cstheme="minorHAnsi"/>
          <w:sz w:val="30"/>
          <w:szCs w:val="30"/>
        </w:rPr>
        <w:t>.</w:t>
      </w:r>
      <w:r w:rsidR="00452600" w:rsidRPr="00E36603">
        <w:rPr>
          <w:rFonts w:asciiTheme="minorHAnsi" w:hAnsiTheme="minorHAnsi" w:cstheme="minorHAnsi"/>
          <w:sz w:val="30"/>
          <w:szCs w:val="30"/>
        </w:rPr>
        <w:t xml:space="preserve">  But humans would need </w:t>
      </w:r>
      <w:r w:rsidR="00452600" w:rsidRPr="003A79A3">
        <w:rPr>
          <w:rFonts w:asciiTheme="minorHAnsi" w:hAnsiTheme="minorHAnsi" w:cstheme="minorHAnsi"/>
          <w:sz w:val="30"/>
          <w:szCs w:val="30"/>
          <w:highlight w:val="yellow"/>
        </w:rPr>
        <w:t xml:space="preserve">godlike </w:t>
      </w:r>
      <w:r w:rsidR="00515A12" w:rsidRPr="003A79A3">
        <w:rPr>
          <w:rFonts w:asciiTheme="minorHAnsi" w:hAnsiTheme="minorHAnsi" w:cstheme="minorHAnsi"/>
          <w:sz w:val="30"/>
          <w:szCs w:val="30"/>
          <w:highlight w:val="yellow"/>
        </w:rPr>
        <w:t>omniscience</w:t>
      </w:r>
      <w:r w:rsidR="00515A12" w:rsidRPr="00E36603">
        <w:rPr>
          <w:rFonts w:asciiTheme="minorHAnsi" w:hAnsiTheme="minorHAnsi" w:cstheme="minorHAnsi"/>
          <w:sz w:val="30"/>
          <w:szCs w:val="30"/>
        </w:rPr>
        <w:t xml:space="preserve"> to </w:t>
      </w:r>
      <w:r w:rsidR="00303BF7" w:rsidRPr="00E36603">
        <w:rPr>
          <w:rFonts w:asciiTheme="minorHAnsi" w:hAnsiTheme="minorHAnsi" w:cstheme="minorHAnsi"/>
          <w:sz w:val="30"/>
          <w:szCs w:val="30"/>
        </w:rPr>
        <w:t xml:space="preserve">calculate consequences.  </w:t>
      </w:r>
      <w:r w:rsidR="00515A12" w:rsidRPr="00E36603">
        <w:rPr>
          <w:rFonts w:asciiTheme="minorHAnsi" w:hAnsiTheme="minorHAnsi" w:cstheme="minorHAnsi"/>
          <w:sz w:val="30"/>
          <w:szCs w:val="30"/>
        </w:rPr>
        <w:t xml:space="preserve">  </w:t>
      </w:r>
    </w:p>
    <w:p w14:paraId="6DC79144" w14:textId="77777777" w:rsidR="00E548EA" w:rsidRPr="00E36603" w:rsidRDefault="00E548EA" w:rsidP="000857EC">
      <w:pPr>
        <w:pStyle w:val="Subtitle"/>
        <w:spacing w:line="276" w:lineRule="auto"/>
        <w:jc w:val="left"/>
        <w:rPr>
          <w:rFonts w:asciiTheme="minorHAnsi" w:hAnsiTheme="minorHAnsi" w:cstheme="minorHAnsi"/>
          <w:sz w:val="30"/>
          <w:szCs w:val="30"/>
        </w:rPr>
      </w:pPr>
    </w:p>
    <w:p w14:paraId="1C1CBDD7" w14:textId="383161BD" w:rsidR="00E548EA" w:rsidRPr="00E36603" w:rsidRDefault="00E548EA" w:rsidP="000857EC">
      <w:pPr>
        <w:pStyle w:val="Subtitle"/>
        <w:numPr>
          <w:ilvl w:val="0"/>
          <w:numId w:val="4"/>
        </w:numPr>
        <w:tabs>
          <w:tab w:val="clear" w:pos="360"/>
          <w:tab w:val="num" w:pos="720"/>
        </w:tabs>
        <w:spacing w:line="276" w:lineRule="auto"/>
        <w:ind w:left="720"/>
        <w:jc w:val="left"/>
        <w:rPr>
          <w:rFonts w:asciiTheme="minorHAnsi" w:hAnsiTheme="minorHAnsi" w:cstheme="minorHAnsi"/>
          <w:sz w:val="30"/>
          <w:szCs w:val="30"/>
        </w:rPr>
      </w:pPr>
      <w:r w:rsidRPr="00E36603">
        <w:rPr>
          <w:rFonts w:asciiTheme="minorHAnsi" w:hAnsiTheme="minorHAnsi" w:cstheme="minorHAnsi"/>
          <w:b/>
          <w:sz w:val="30"/>
          <w:szCs w:val="30"/>
        </w:rPr>
        <w:t>Existential</w:t>
      </w:r>
      <w:r w:rsidRPr="00E36603">
        <w:rPr>
          <w:rFonts w:asciiTheme="minorHAnsi" w:hAnsiTheme="minorHAnsi" w:cstheme="minorHAnsi"/>
          <w:sz w:val="30"/>
          <w:szCs w:val="30"/>
        </w:rPr>
        <w:t xml:space="preserve">: </w:t>
      </w:r>
      <w:r w:rsidR="00303BF7" w:rsidRPr="00F57F15">
        <w:rPr>
          <w:rFonts w:asciiTheme="minorHAnsi" w:hAnsiTheme="minorHAnsi" w:cstheme="minorHAnsi"/>
          <w:sz w:val="30"/>
          <w:szCs w:val="30"/>
          <w:highlight w:val="yellow"/>
        </w:rPr>
        <w:t>Motiv</w:t>
      </w:r>
      <w:r w:rsidR="00CE6F1F" w:rsidRPr="00F57F15">
        <w:rPr>
          <w:rFonts w:asciiTheme="minorHAnsi" w:hAnsiTheme="minorHAnsi" w:cstheme="minorHAnsi"/>
          <w:sz w:val="30"/>
          <w:szCs w:val="30"/>
          <w:highlight w:val="yellow"/>
        </w:rPr>
        <w:t>ation</w:t>
      </w:r>
      <w:r w:rsidR="00CE6F1F" w:rsidRPr="00E36603">
        <w:rPr>
          <w:rFonts w:asciiTheme="minorHAnsi" w:hAnsiTheme="minorHAnsi" w:cstheme="minorHAnsi"/>
          <w:sz w:val="30"/>
          <w:szCs w:val="30"/>
        </w:rPr>
        <w:t xml:space="preserve">.  </w:t>
      </w:r>
      <w:r w:rsidRPr="00E36603">
        <w:rPr>
          <w:rFonts w:asciiTheme="minorHAnsi" w:hAnsiTheme="minorHAnsi" w:cstheme="minorHAnsi"/>
          <w:sz w:val="30"/>
          <w:szCs w:val="30"/>
        </w:rPr>
        <w:t xml:space="preserve">A good act comes from </w:t>
      </w:r>
      <w:r w:rsidR="004735EF">
        <w:rPr>
          <w:rFonts w:asciiTheme="minorHAnsi" w:hAnsiTheme="minorHAnsi" w:cstheme="minorHAnsi"/>
          <w:sz w:val="30"/>
          <w:szCs w:val="30"/>
        </w:rPr>
        <w:t xml:space="preserve">good </w:t>
      </w:r>
      <w:r w:rsidRPr="00E36603">
        <w:rPr>
          <w:rFonts w:asciiTheme="minorHAnsi" w:hAnsiTheme="minorHAnsi" w:cstheme="minorHAnsi"/>
          <w:sz w:val="30"/>
          <w:szCs w:val="30"/>
        </w:rPr>
        <w:t xml:space="preserve">character.  </w:t>
      </w:r>
      <w:r w:rsidRPr="00A54E84">
        <w:rPr>
          <w:rFonts w:asciiTheme="minorHAnsi" w:hAnsiTheme="minorHAnsi" w:cstheme="minorHAnsi"/>
          <w:sz w:val="30"/>
          <w:szCs w:val="30"/>
          <w:highlight w:val="yellow"/>
        </w:rPr>
        <w:t>Hypocrisy</w:t>
      </w:r>
      <w:r w:rsidRPr="00E36603">
        <w:rPr>
          <w:rFonts w:asciiTheme="minorHAnsi" w:hAnsiTheme="minorHAnsi" w:cstheme="minorHAnsi"/>
          <w:sz w:val="30"/>
          <w:szCs w:val="30"/>
        </w:rPr>
        <w:t xml:space="preserve"> is bad. </w:t>
      </w:r>
      <w:r w:rsidR="00A54E84">
        <w:rPr>
          <w:rFonts w:asciiTheme="minorHAnsi" w:hAnsiTheme="minorHAnsi" w:cstheme="minorHAnsi"/>
          <w:sz w:val="30"/>
          <w:szCs w:val="30"/>
        </w:rPr>
        <w:t xml:space="preserve">“Consent Ethics.”  </w:t>
      </w:r>
      <w:proofErr w:type="gramStart"/>
      <w:r w:rsidR="00515A12" w:rsidRPr="00E36603">
        <w:rPr>
          <w:rFonts w:asciiTheme="minorHAnsi" w:hAnsiTheme="minorHAnsi" w:cstheme="minorHAnsi"/>
          <w:sz w:val="30"/>
          <w:szCs w:val="30"/>
        </w:rPr>
        <w:t>But</w:t>
      </w:r>
      <w:proofErr w:type="gramEnd"/>
      <w:r w:rsidR="00515A12" w:rsidRPr="00E36603">
        <w:rPr>
          <w:rFonts w:asciiTheme="minorHAnsi" w:hAnsiTheme="minorHAnsi" w:cstheme="minorHAnsi"/>
          <w:sz w:val="30"/>
          <w:szCs w:val="30"/>
        </w:rPr>
        <w:t xml:space="preserve"> </w:t>
      </w:r>
      <w:r w:rsidR="006F5E5E" w:rsidRPr="00E36603">
        <w:rPr>
          <w:rFonts w:asciiTheme="minorHAnsi" w:hAnsiTheme="minorHAnsi" w:cstheme="minorHAnsi"/>
          <w:sz w:val="30"/>
          <w:szCs w:val="30"/>
        </w:rPr>
        <w:t>behaviors still need a norm.</w:t>
      </w:r>
    </w:p>
    <w:p w14:paraId="15AB9662" w14:textId="77777777" w:rsidR="00E548EA" w:rsidRPr="00E36603" w:rsidRDefault="00E548EA" w:rsidP="000857EC">
      <w:pPr>
        <w:pStyle w:val="ListParagraph"/>
        <w:spacing w:line="276" w:lineRule="auto"/>
        <w:rPr>
          <w:rFonts w:asciiTheme="minorHAnsi" w:hAnsiTheme="minorHAnsi" w:cstheme="minorHAnsi"/>
          <w:sz w:val="30"/>
          <w:szCs w:val="30"/>
        </w:rPr>
      </w:pPr>
    </w:p>
    <w:p w14:paraId="2103243E" w14:textId="5A05BB8E" w:rsidR="00E548EA" w:rsidRPr="00E36603" w:rsidRDefault="00E548EA" w:rsidP="000857EC">
      <w:pPr>
        <w:pStyle w:val="Subtitle"/>
        <w:numPr>
          <w:ilvl w:val="0"/>
          <w:numId w:val="4"/>
        </w:numPr>
        <w:tabs>
          <w:tab w:val="clear" w:pos="360"/>
          <w:tab w:val="num" w:pos="720"/>
        </w:tabs>
        <w:spacing w:line="276" w:lineRule="auto"/>
        <w:ind w:left="720"/>
        <w:jc w:val="left"/>
        <w:rPr>
          <w:rFonts w:asciiTheme="minorHAnsi" w:hAnsiTheme="minorHAnsi" w:cstheme="minorHAnsi"/>
          <w:sz w:val="30"/>
          <w:szCs w:val="30"/>
        </w:rPr>
      </w:pPr>
      <w:r w:rsidRPr="00801215">
        <w:rPr>
          <w:rFonts w:asciiTheme="minorHAnsi" w:hAnsiTheme="minorHAnsi" w:cstheme="minorHAnsi"/>
          <w:sz w:val="30"/>
          <w:szCs w:val="30"/>
          <w:highlight w:val="yellow"/>
        </w:rPr>
        <w:t>Non-Christian</w:t>
      </w:r>
      <w:r w:rsidRPr="00E36603">
        <w:rPr>
          <w:rFonts w:asciiTheme="minorHAnsi" w:hAnsiTheme="minorHAnsi" w:cstheme="minorHAnsi"/>
          <w:sz w:val="30"/>
          <w:szCs w:val="30"/>
        </w:rPr>
        <w:t xml:space="preserve"> ethical theories tend to focus on one of these principles to the </w:t>
      </w:r>
      <w:r w:rsidRPr="00801215">
        <w:rPr>
          <w:rFonts w:asciiTheme="minorHAnsi" w:hAnsiTheme="minorHAnsi" w:cstheme="minorHAnsi"/>
          <w:sz w:val="30"/>
          <w:szCs w:val="30"/>
          <w:highlight w:val="yellow"/>
        </w:rPr>
        <w:t>diminishing</w:t>
      </w:r>
      <w:r w:rsidRPr="00E36603">
        <w:rPr>
          <w:rFonts w:asciiTheme="minorHAnsi" w:hAnsiTheme="minorHAnsi" w:cstheme="minorHAnsi"/>
          <w:sz w:val="30"/>
          <w:szCs w:val="30"/>
        </w:rPr>
        <w:t xml:space="preserve"> of the other</w:t>
      </w:r>
      <w:r w:rsidR="002B4CC6" w:rsidRPr="00E36603">
        <w:rPr>
          <w:rFonts w:asciiTheme="minorHAnsi" w:hAnsiTheme="minorHAnsi" w:cstheme="minorHAnsi"/>
          <w:sz w:val="30"/>
          <w:szCs w:val="30"/>
        </w:rPr>
        <w:t xml:space="preserve">s or hold </w:t>
      </w:r>
      <w:r w:rsidR="00B950CE" w:rsidRPr="00E36603">
        <w:rPr>
          <w:rFonts w:asciiTheme="minorHAnsi" w:hAnsiTheme="minorHAnsi" w:cstheme="minorHAnsi"/>
          <w:sz w:val="30"/>
          <w:szCs w:val="30"/>
        </w:rPr>
        <w:t xml:space="preserve">them in </w:t>
      </w:r>
      <w:r w:rsidR="00B950CE" w:rsidRPr="00801215">
        <w:rPr>
          <w:rFonts w:asciiTheme="minorHAnsi" w:hAnsiTheme="minorHAnsi" w:cstheme="minorHAnsi"/>
          <w:sz w:val="30"/>
          <w:szCs w:val="30"/>
          <w:highlight w:val="yellow"/>
        </w:rPr>
        <w:t>tension</w:t>
      </w:r>
      <w:r w:rsidR="00B950CE" w:rsidRPr="00E36603">
        <w:rPr>
          <w:rFonts w:asciiTheme="minorHAnsi" w:hAnsiTheme="minorHAnsi" w:cstheme="minorHAnsi"/>
          <w:sz w:val="30"/>
          <w:szCs w:val="30"/>
        </w:rPr>
        <w:t xml:space="preserve"> with the others</w:t>
      </w:r>
      <w:r w:rsidR="00801215">
        <w:rPr>
          <w:rFonts w:asciiTheme="minorHAnsi" w:hAnsiTheme="minorHAnsi" w:cstheme="minorHAnsi"/>
          <w:sz w:val="30"/>
          <w:szCs w:val="30"/>
        </w:rPr>
        <w:t>.</w:t>
      </w:r>
    </w:p>
    <w:p w14:paraId="26CB2502" w14:textId="77777777" w:rsidR="00B950CE" w:rsidRPr="00E36603" w:rsidRDefault="00B950CE" w:rsidP="000857EC">
      <w:pPr>
        <w:pStyle w:val="Subtitle"/>
        <w:spacing w:line="276" w:lineRule="auto"/>
        <w:jc w:val="left"/>
        <w:rPr>
          <w:rFonts w:asciiTheme="minorHAnsi" w:hAnsiTheme="minorHAnsi" w:cstheme="minorHAnsi"/>
          <w:sz w:val="30"/>
          <w:szCs w:val="30"/>
        </w:rPr>
      </w:pPr>
    </w:p>
    <w:p w14:paraId="10920F74" w14:textId="1F6363B3" w:rsidR="00E548EA" w:rsidRPr="00E36603" w:rsidRDefault="00E548EA" w:rsidP="000857EC">
      <w:pPr>
        <w:pStyle w:val="Subtitle"/>
        <w:numPr>
          <w:ilvl w:val="0"/>
          <w:numId w:val="19"/>
        </w:numPr>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 xml:space="preserve">“In general, </w:t>
      </w:r>
      <w:r w:rsidRPr="00063D24">
        <w:rPr>
          <w:rFonts w:asciiTheme="minorHAnsi" w:hAnsiTheme="minorHAnsi" w:cstheme="minorHAnsi"/>
          <w:sz w:val="30"/>
          <w:szCs w:val="30"/>
          <w:highlight w:val="yellow"/>
        </w:rPr>
        <w:t>ethical judgment always involves the application of a norm to a situation by a person</w:t>
      </w:r>
      <w:r w:rsidRPr="00E36603">
        <w:rPr>
          <w:rFonts w:asciiTheme="minorHAnsi" w:hAnsiTheme="minorHAnsi" w:cstheme="minorHAnsi"/>
          <w:sz w:val="30"/>
          <w:szCs w:val="30"/>
        </w:rPr>
        <w:t>”</w:t>
      </w:r>
      <w:r w:rsidR="00436E23" w:rsidRPr="00E36603">
        <w:rPr>
          <w:rFonts w:asciiTheme="minorHAnsi" w:hAnsiTheme="minorHAnsi" w:cstheme="minorHAnsi"/>
          <w:sz w:val="30"/>
          <w:szCs w:val="30"/>
        </w:rPr>
        <w:t xml:space="preserve"> (Frame, DKG).</w:t>
      </w:r>
    </w:p>
    <w:p w14:paraId="4E67A012" w14:textId="77777777" w:rsidR="00E548EA" w:rsidRPr="00E36603" w:rsidRDefault="00E548EA" w:rsidP="000857EC">
      <w:pPr>
        <w:pStyle w:val="Subtitle"/>
        <w:spacing w:line="276" w:lineRule="auto"/>
        <w:ind w:left="360"/>
        <w:jc w:val="left"/>
        <w:rPr>
          <w:rFonts w:asciiTheme="minorHAnsi" w:hAnsiTheme="minorHAnsi" w:cstheme="minorHAnsi"/>
          <w:sz w:val="30"/>
          <w:szCs w:val="30"/>
        </w:rPr>
      </w:pPr>
    </w:p>
    <w:p w14:paraId="78749E97" w14:textId="40F27B70" w:rsidR="00E548EA" w:rsidRPr="00E36603" w:rsidRDefault="00E548EA" w:rsidP="000857EC">
      <w:pPr>
        <w:pStyle w:val="Subtitle"/>
        <w:numPr>
          <w:ilvl w:val="0"/>
          <w:numId w:val="20"/>
        </w:numPr>
        <w:tabs>
          <w:tab w:val="clear" w:pos="360"/>
          <w:tab w:val="num" w:pos="1080"/>
        </w:tabs>
        <w:spacing w:line="276" w:lineRule="auto"/>
        <w:ind w:left="1080"/>
        <w:jc w:val="left"/>
        <w:rPr>
          <w:rFonts w:asciiTheme="minorHAnsi" w:hAnsiTheme="minorHAnsi" w:cstheme="minorHAnsi"/>
          <w:sz w:val="30"/>
          <w:szCs w:val="30"/>
        </w:rPr>
      </w:pPr>
      <w:r w:rsidRPr="00063D24">
        <w:rPr>
          <w:rFonts w:asciiTheme="minorHAnsi" w:hAnsiTheme="minorHAnsi" w:cstheme="minorHAnsi"/>
          <w:sz w:val="30"/>
          <w:szCs w:val="30"/>
          <w:highlight w:val="yellow"/>
        </w:rPr>
        <w:t xml:space="preserve">Norm </w:t>
      </w:r>
      <w:r w:rsidRPr="00E36603">
        <w:rPr>
          <w:rFonts w:asciiTheme="minorHAnsi" w:hAnsiTheme="minorHAnsi" w:cstheme="minorHAnsi"/>
          <w:sz w:val="30"/>
          <w:szCs w:val="30"/>
        </w:rPr>
        <w:t xml:space="preserve">(criteria or standards):  </w:t>
      </w:r>
      <w:r w:rsidR="00A75FA9">
        <w:rPr>
          <w:rFonts w:asciiTheme="minorHAnsi" w:hAnsiTheme="minorHAnsi" w:cstheme="minorHAnsi"/>
          <w:sz w:val="30"/>
          <w:szCs w:val="30"/>
        </w:rPr>
        <w:t>Word of God</w:t>
      </w:r>
      <w:r w:rsidR="00E851B2" w:rsidRPr="00E36603">
        <w:rPr>
          <w:rFonts w:asciiTheme="minorHAnsi" w:hAnsiTheme="minorHAnsi" w:cstheme="minorHAnsi"/>
          <w:sz w:val="30"/>
          <w:szCs w:val="30"/>
        </w:rPr>
        <w:t xml:space="preserve">.  </w:t>
      </w:r>
      <w:r w:rsidR="00A75FA9">
        <w:rPr>
          <w:rFonts w:asciiTheme="minorHAnsi" w:hAnsiTheme="minorHAnsi" w:cstheme="minorHAnsi"/>
          <w:sz w:val="30"/>
          <w:szCs w:val="30"/>
        </w:rPr>
        <w:t>Glory of God</w:t>
      </w:r>
      <w:r w:rsidR="00E851B2" w:rsidRPr="00E36603">
        <w:rPr>
          <w:rFonts w:asciiTheme="minorHAnsi" w:hAnsiTheme="minorHAnsi" w:cstheme="minorHAnsi"/>
          <w:sz w:val="30"/>
          <w:szCs w:val="30"/>
        </w:rPr>
        <w:t>.</w:t>
      </w:r>
    </w:p>
    <w:p w14:paraId="2CF4EEB5" w14:textId="77777777" w:rsidR="00E548EA" w:rsidRPr="00E36603" w:rsidRDefault="00E548EA" w:rsidP="000857EC">
      <w:pPr>
        <w:pStyle w:val="Subtitle"/>
        <w:spacing w:line="276" w:lineRule="auto"/>
        <w:ind w:left="1800"/>
        <w:jc w:val="left"/>
        <w:rPr>
          <w:rFonts w:asciiTheme="minorHAnsi" w:hAnsiTheme="minorHAnsi" w:cstheme="minorHAnsi"/>
          <w:sz w:val="30"/>
          <w:szCs w:val="30"/>
        </w:rPr>
      </w:pPr>
    </w:p>
    <w:p w14:paraId="4B76664D" w14:textId="1326A66E" w:rsidR="00E548EA" w:rsidRPr="00E36603" w:rsidRDefault="00E548EA" w:rsidP="000857EC">
      <w:pPr>
        <w:pStyle w:val="Subtitle"/>
        <w:numPr>
          <w:ilvl w:val="0"/>
          <w:numId w:val="20"/>
        </w:numPr>
        <w:tabs>
          <w:tab w:val="clear" w:pos="360"/>
          <w:tab w:val="num" w:pos="1080"/>
        </w:tabs>
        <w:spacing w:line="276" w:lineRule="auto"/>
        <w:ind w:left="1080"/>
        <w:jc w:val="left"/>
        <w:rPr>
          <w:rFonts w:asciiTheme="minorHAnsi" w:hAnsiTheme="minorHAnsi" w:cstheme="minorHAnsi"/>
          <w:sz w:val="30"/>
          <w:szCs w:val="30"/>
        </w:rPr>
      </w:pPr>
      <w:r w:rsidRPr="00063D24">
        <w:rPr>
          <w:rFonts w:asciiTheme="minorHAnsi" w:hAnsiTheme="minorHAnsi" w:cstheme="minorHAnsi"/>
          <w:sz w:val="30"/>
          <w:szCs w:val="30"/>
          <w:highlight w:val="yellow"/>
        </w:rPr>
        <w:t xml:space="preserve">Situation </w:t>
      </w:r>
      <w:r w:rsidRPr="00E36603">
        <w:rPr>
          <w:rFonts w:asciiTheme="minorHAnsi" w:hAnsiTheme="minorHAnsi" w:cstheme="minorHAnsi"/>
          <w:sz w:val="30"/>
          <w:szCs w:val="30"/>
        </w:rPr>
        <w:t xml:space="preserve">(facts of our experience):  God’s </w:t>
      </w:r>
      <w:r w:rsidR="00735566">
        <w:rPr>
          <w:rFonts w:asciiTheme="minorHAnsi" w:hAnsiTheme="minorHAnsi" w:cstheme="minorHAnsi"/>
          <w:sz w:val="30"/>
          <w:szCs w:val="30"/>
        </w:rPr>
        <w:t>Word</w:t>
      </w:r>
      <w:r w:rsidRPr="00E36603">
        <w:rPr>
          <w:rFonts w:asciiTheme="minorHAnsi" w:hAnsiTheme="minorHAnsi" w:cstheme="minorHAnsi"/>
          <w:sz w:val="30"/>
          <w:szCs w:val="30"/>
        </w:rPr>
        <w:t xml:space="preserve"> applied with </w:t>
      </w:r>
      <w:r w:rsidR="00D37CC6">
        <w:rPr>
          <w:rFonts w:asciiTheme="minorHAnsi" w:hAnsiTheme="minorHAnsi" w:cstheme="minorHAnsi"/>
          <w:sz w:val="30"/>
          <w:szCs w:val="30"/>
        </w:rPr>
        <w:t>the glory of God in view.</w:t>
      </w:r>
    </w:p>
    <w:p w14:paraId="183F7BEE" w14:textId="77777777" w:rsidR="00E548EA" w:rsidRPr="00E36603" w:rsidRDefault="00E548EA" w:rsidP="000857EC">
      <w:pPr>
        <w:pStyle w:val="Subtitle"/>
        <w:spacing w:line="276" w:lineRule="auto"/>
        <w:ind w:left="720"/>
        <w:jc w:val="left"/>
        <w:rPr>
          <w:rFonts w:asciiTheme="minorHAnsi" w:hAnsiTheme="minorHAnsi" w:cstheme="minorHAnsi"/>
          <w:sz w:val="30"/>
          <w:szCs w:val="30"/>
        </w:rPr>
      </w:pPr>
    </w:p>
    <w:p w14:paraId="568218C6" w14:textId="6ADA2C9A" w:rsidR="00E548EA" w:rsidRPr="00E36603" w:rsidRDefault="00E548EA" w:rsidP="000857EC">
      <w:pPr>
        <w:pStyle w:val="Subtitle"/>
        <w:numPr>
          <w:ilvl w:val="0"/>
          <w:numId w:val="20"/>
        </w:numPr>
        <w:tabs>
          <w:tab w:val="clear" w:pos="360"/>
          <w:tab w:val="num" w:pos="1080"/>
        </w:tabs>
        <w:spacing w:line="276" w:lineRule="auto"/>
        <w:ind w:left="1080"/>
        <w:jc w:val="left"/>
        <w:rPr>
          <w:rFonts w:asciiTheme="minorHAnsi" w:hAnsiTheme="minorHAnsi" w:cstheme="minorHAnsi"/>
          <w:sz w:val="30"/>
          <w:szCs w:val="30"/>
        </w:rPr>
      </w:pPr>
      <w:r w:rsidRPr="00063D24">
        <w:rPr>
          <w:rFonts w:asciiTheme="minorHAnsi" w:hAnsiTheme="minorHAnsi" w:cstheme="minorHAnsi"/>
          <w:sz w:val="30"/>
          <w:szCs w:val="30"/>
          <w:highlight w:val="yellow"/>
        </w:rPr>
        <w:t>Existential</w:t>
      </w:r>
      <w:r w:rsidRPr="00E36603">
        <w:rPr>
          <w:rFonts w:asciiTheme="minorHAnsi" w:hAnsiTheme="minorHAnsi" w:cstheme="minorHAnsi"/>
          <w:sz w:val="30"/>
          <w:szCs w:val="30"/>
        </w:rPr>
        <w:t xml:space="preserve">:  </w:t>
      </w:r>
      <w:r w:rsidR="00461FCE">
        <w:rPr>
          <w:rFonts w:asciiTheme="minorHAnsi" w:hAnsiTheme="minorHAnsi" w:cstheme="minorHAnsi"/>
          <w:sz w:val="30"/>
          <w:szCs w:val="30"/>
        </w:rPr>
        <w:t>Motives Matter</w:t>
      </w:r>
      <w:r w:rsidRPr="00E36603">
        <w:rPr>
          <w:rFonts w:asciiTheme="minorHAnsi" w:hAnsiTheme="minorHAnsi" w:cstheme="minorHAnsi"/>
          <w:sz w:val="30"/>
          <w:szCs w:val="30"/>
        </w:rPr>
        <w:t xml:space="preserve">.  God’s </w:t>
      </w:r>
      <w:r w:rsidR="00461FCE">
        <w:rPr>
          <w:rFonts w:asciiTheme="minorHAnsi" w:hAnsiTheme="minorHAnsi" w:cstheme="minorHAnsi"/>
          <w:sz w:val="30"/>
          <w:szCs w:val="30"/>
        </w:rPr>
        <w:t>Word</w:t>
      </w:r>
      <w:r w:rsidRPr="00E36603">
        <w:rPr>
          <w:rFonts w:asciiTheme="minorHAnsi" w:hAnsiTheme="minorHAnsi" w:cstheme="minorHAnsi"/>
          <w:sz w:val="30"/>
          <w:szCs w:val="30"/>
        </w:rPr>
        <w:t xml:space="preserve"> </w:t>
      </w:r>
      <w:r w:rsidR="00453217" w:rsidRPr="00E36603">
        <w:rPr>
          <w:rFonts w:asciiTheme="minorHAnsi" w:hAnsiTheme="minorHAnsi" w:cstheme="minorHAnsi"/>
          <w:sz w:val="30"/>
          <w:szCs w:val="30"/>
        </w:rPr>
        <w:t>internalized</w:t>
      </w:r>
      <w:r w:rsidR="00E851B2" w:rsidRPr="00E36603">
        <w:rPr>
          <w:rFonts w:asciiTheme="minorHAnsi" w:hAnsiTheme="minorHAnsi" w:cstheme="minorHAnsi"/>
          <w:sz w:val="30"/>
          <w:szCs w:val="30"/>
        </w:rPr>
        <w:t>.  Delight in glorifying God.</w:t>
      </w:r>
    </w:p>
    <w:p w14:paraId="57FD506D" w14:textId="77777777" w:rsidR="00E548EA" w:rsidRPr="00E36603" w:rsidRDefault="00E548EA" w:rsidP="000857EC">
      <w:pPr>
        <w:pStyle w:val="Subtitle"/>
        <w:spacing w:line="276" w:lineRule="auto"/>
        <w:jc w:val="left"/>
        <w:rPr>
          <w:rFonts w:asciiTheme="minorHAnsi" w:hAnsiTheme="minorHAnsi" w:cstheme="minorHAnsi"/>
          <w:sz w:val="30"/>
          <w:szCs w:val="30"/>
        </w:rPr>
      </w:pPr>
    </w:p>
    <w:p w14:paraId="2C03400A" w14:textId="7B0C6A13" w:rsidR="00E548EA" w:rsidRPr="00E36603" w:rsidRDefault="00E548EA" w:rsidP="000857EC">
      <w:pPr>
        <w:pStyle w:val="Subtitle"/>
        <w:numPr>
          <w:ilvl w:val="0"/>
          <w:numId w:val="21"/>
        </w:numPr>
        <w:spacing w:line="276" w:lineRule="auto"/>
        <w:jc w:val="left"/>
        <w:rPr>
          <w:rFonts w:asciiTheme="minorHAnsi" w:hAnsiTheme="minorHAnsi" w:cstheme="minorHAnsi"/>
          <w:sz w:val="30"/>
          <w:szCs w:val="30"/>
        </w:rPr>
      </w:pPr>
      <w:r w:rsidRPr="00E36603">
        <w:rPr>
          <w:rFonts w:asciiTheme="minorHAnsi" w:hAnsiTheme="minorHAnsi" w:cstheme="minorHAnsi"/>
          <w:sz w:val="30"/>
          <w:szCs w:val="30"/>
        </w:rPr>
        <w:t>“</w:t>
      </w:r>
      <w:r w:rsidRPr="002B4183">
        <w:rPr>
          <w:rFonts w:asciiTheme="minorHAnsi" w:hAnsiTheme="minorHAnsi" w:cstheme="minorHAnsi"/>
          <w:sz w:val="30"/>
          <w:szCs w:val="30"/>
          <w:highlight w:val="yellow"/>
        </w:rPr>
        <w:t>Christians can gladly accept</w:t>
      </w:r>
      <w:r w:rsidRPr="00E36603">
        <w:rPr>
          <w:rFonts w:asciiTheme="minorHAnsi" w:hAnsiTheme="minorHAnsi" w:cstheme="minorHAnsi"/>
          <w:sz w:val="30"/>
          <w:szCs w:val="30"/>
        </w:rPr>
        <w:t xml:space="preserve"> all three of the principles</w:t>
      </w:r>
      <w:r w:rsidR="00EE444B">
        <w:rPr>
          <w:rFonts w:asciiTheme="minorHAnsi" w:hAnsiTheme="minorHAnsi" w:cstheme="minorHAnsi"/>
          <w:sz w:val="30"/>
          <w:szCs w:val="30"/>
        </w:rPr>
        <w:t xml:space="preserve"> …</w:t>
      </w:r>
      <w:r w:rsidRPr="00E36603">
        <w:rPr>
          <w:rFonts w:asciiTheme="minorHAnsi" w:hAnsiTheme="minorHAnsi" w:cstheme="minorHAnsi"/>
          <w:sz w:val="30"/>
          <w:szCs w:val="30"/>
        </w:rPr>
        <w:t xml:space="preserve">. The God of Scripture is the </w:t>
      </w:r>
      <w:r w:rsidRPr="002B4183">
        <w:rPr>
          <w:rFonts w:asciiTheme="minorHAnsi" w:hAnsiTheme="minorHAnsi" w:cstheme="minorHAnsi"/>
          <w:sz w:val="30"/>
          <w:szCs w:val="30"/>
          <w:highlight w:val="yellow"/>
        </w:rPr>
        <w:t>author of the situation, the Word, and the moral self, so that the three are fully consistent with one another</w:t>
      </w:r>
      <w:r w:rsidRPr="00E36603">
        <w:rPr>
          <w:rFonts w:asciiTheme="minorHAnsi" w:hAnsiTheme="minorHAnsi" w:cstheme="minorHAnsi"/>
          <w:sz w:val="30"/>
          <w:szCs w:val="30"/>
        </w:rPr>
        <w:t xml:space="preserve">. He ordains </w:t>
      </w:r>
      <w:r w:rsidRPr="008C2AB3">
        <w:rPr>
          <w:rFonts w:asciiTheme="minorHAnsi" w:hAnsiTheme="minorHAnsi" w:cstheme="minorHAnsi"/>
          <w:sz w:val="30"/>
          <w:szCs w:val="30"/>
          <w:highlight w:val="yellow"/>
        </w:rPr>
        <w:lastRenderedPageBreak/>
        <w:t xml:space="preserve">history </w:t>
      </w:r>
      <w:r w:rsidRPr="00E36603">
        <w:rPr>
          <w:rFonts w:asciiTheme="minorHAnsi" w:hAnsiTheme="minorHAnsi" w:cstheme="minorHAnsi"/>
          <w:sz w:val="30"/>
          <w:szCs w:val="30"/>
        </w:rPr>
        <w:t xml:space="preserve">so that people will find their </w:t>
      </w:r>
      <w:r w:rsidRPr="008C2AB3">
        <w:rPr>
          <w:rFonts w:asciiTheme="minorHAnsi" w:hAnsiTheme="minorHAnsi" w:cstheme="minorHAnsi"/>
          <w:sz w:val="30"/>
          <w:szCs w:val="30"/>
          <w:highlight w:val="yellow"/>
        </w:rPr>
        <w:t xml:space="preserve">ultimate blessing </w:t>
      </w:r>
      <w:r w:rsidRPr="00E36603">
        <w:rPr>
          <w:rFonts w:asciiTheme="minorHAnsi" w:hAnsiTheme="minorHAnsi" w:cstheme="minorHAnsi"/>
          <w:sz w:val="30"/>
          <w:szCs w:val="30"/>
        </w:rPr>
        <w:t xml:space="preserve">in doing their </w:t>
      </w:r>
      <w:r w:rsidRPr="008C2AB3">
        <w:rPr>
          <w:rFonts w:asciiTheme="minorHAnsi" w:hAnsiTheme="minorHAnsi" w:cstheme="minorHAnsi"/>
          <w:sz w:val="30"/>
          <w:szCs w:val="30"/>
          <w:highlight w:val="yellow"/>
        </w:rPr>
        <w:t>duty</w:t>
      </w:r>
      <w:r w:rsidRPr="00E36603">
        <w:rPr>
          <w:rFonts w:asciiTheme="minorHAnsi" w:hAnsiTheme="minorHAnsi" w:cstheme="minorHAnsi"/>
          <w:sz w:val="30"/>
          <w:szCs w:val="30"/>
        </w:rPr>
        <w:t xml:space="preserve">. He has made us in his image, so that our greatest </w:t>
      </w:r>
      <w:r w:rsidRPr="008C2AB3">
        <w:rPr>
          <w:rFonts w:asciiTheme="minorHAnsi" w:hAnsiTheme="minorHAnsi" w:cstheme="minorHAnsi"/>
          <w:sz w:val="30"/>
          <w:szCs w:val="30"/>
          <w:highlight w:val="yellow"/>
        </w:rPr>
        <w:t>personal fulfillment</w:t>
      </w:r>
      <w:r w:rsidRPr="00E36603">
        <w:rPr>
          <w:rFonts w:asciiTheme="minorHAnsi" w:hAnsiTheme="minorHAnsi" w:cstheme="minorHAnsi"/>
          <w:sz w:val="30"/>
          <w:szCs w:val="30"/>
        </w:rPr>
        <w:t xml:space="preserve"> occurs in seeking his glory in history, as his word declares”</w:t>
      </w:r>
      <w:r w:rsidR="009A1548" w:rsidRPr="00E36603">
        <w:rPr>
          <w:rFonts w:asciiTheme="minorHAnsi" w:hAnsiTheme="minorHAnsi" w:cstheme="minorHAnsi"/>
          <w:sz w:val="30"/>
          <w:szCs w:val="30"/>
        </w:rPr>
        <w:t xml:space="preserve"> (Frame, DCL)</w:t>
      </w:r>
      <w:r w:rsidR="00F0061B">
        <w:rPr>
          <w:rFonts w:asciiTheme="minorHAnsi" w:hAnsiTheme="minorHAnsi" w:cstheme="minorHAnsi"/>
          <w:sz w:val="30"/>
          <w:szCs w:val="30"/>
        </w:rPr>
        <w:t>.</w:t>
      </w:r>
    </w:p>
    <w:p w14:paraId="29C24B05" w14:textId="77777777" w:rsidR="00452BB2" w:rsidRPr="00E36603" w:rsidRDefault="00452BB2" w:rsidP="000857EC">
      <w:pPr>
        <w:pStyle w:val="Subtitle"/>
        <w:spacing w:line="276" w:lineRule="auto"/>
        <w:ind w:left="720"/>
        <w:jc w:val="left"/>
        <w:rPr>
          <w:rFonts w:asciiTheme="minorHAnsi" w:hAnsiTheme="minorHAnsi" w:cstheme="minorHAnsi"/>
          <w:sz w:val="30"/>
          <w:szCs w:val="30"/>
        </w:rPr>
      </w:pPr>
    </w:p>
    <w:p w14:paraId="0AF90223" w14:textId="69ECCDC8" w:rsidR="00F20C6A" w:rsidRPr="00E36603" w:rsidRDefault="00452BB2" w:rsidP="000857EC">
      <w:pPr>
        <w:pStyle w:val="Subtitle"/>
        <w:numPr>
          <w:ilvl w:val="0"/>
          <w:numId w:val="36"/>
        </w:numPr>
        <w:spacing w:line="276" w:lineRule="auto"/>
        <w:ind w:left="1080"/>
        <w:jc w:val="left"/>
        <w:rPr>
          <w:rFonts w:asciiTheme="minorHAnsi" w:hAnsiTheme="minorHAnsi" w:cstheme="minorHAnsi"/>
          <w:sz w:val="30"/>
          <w:szCs w:val="30"/>
        </w:rPr>
      </w:pPr>
      <w:r w:rsidRPr="00F0061B">
        <w:rPr>
          <w:rFonts w:asciiTheme="minorHAnsi" w:hAnsiTheme="minorHAnsi" w:cstheme="minorHAnsi"/>
          <w:sz w:val="30"/>
          <w:szCs w:val="30"/>
          <w:highlight w:val="yellow"/>
        </w:rPr>
        <w:t>Illustration</w:t>
      </w:r>
      <w:r w:rsidRPr="00E36603">
        <w:rPr>
          <w:rFonts w:asciiTheme="minorHAnsi" w:hAnsiTheme="minorHAnsi" w:cstheme="minorHAnsi"/>
          <w:sz w:val="30"/>
          <w:szCs w:val="30"/>
        </w:rPr>
        <w:t xml:space="preserve">:  </w:t>
      </w:r>
      <w:r w:rsidR="002D17A1" w:rsidRPr="00E36603">
        <w:rPr>
          <w:rFonts w:asciiTheme="minorHAnsi" w:hAnsiTheme="minorHAnsi" w:cstheme="minorHAnsi"/>
          <w:sz w:val="30"/>
          <w:szCs w:val="30"/>
        </w:rPr>
        <w:t xml:space="preserve">Tad </w:t>
      </w:r>
      <w:r w:rsidR="00E729D7">
        <w:rPr>
          <w:rFonts w:asciiTheme="minorHAnsi" w:hAnsiTheme="minorHAnsi" w:cstheme="minorHAnsi"/>
          <w:sz w:val="30"/>
          <w:szCs w:val="30"/>
        </w:rPr>
        <w:t>see</w:t>
      </w:r>
      <w:r w:rsidR="00AC21A1">
        <w:rPr>
          <w:rFonts w:asciiTheme="minorHAnsi" w:hAnsiTheme="minorHAnsi" w:cstheme="minorHAnsi"/>
          <w:sz w:val="30"/>
          <w:szCs w:val="30"/>
        </w:rPr>
        <w:t>s</w:t>
      </w:r>
      <w:r w:rsidR="002D17A1" w:rsidRPr="00E36603">
        <w:rPr>
          <w:rFonts w:asciiTheme="minorHAnsi" w:hAnsiTheme="minorHAnsi" w:cstheme="minorHAnsi"/>
          <w:sz w:val="30"/>
          <w:szCs w:val="30"/>
        </w:rPr>
        <w:t xml:space="preserve"> </w:t>
      </w:r>
      <w:proofErr w:type="gramStart"/>
      <w:r w:rsidR="002D17A1" w:rsidRPr="00E36603">
        <w:rPr>
          <w:rFonts w:asciiTheme="minorHAnsi" w:hAnsiTheme="minorHAnsi" w:cstheme="minorHAnsi"/>
          <w:sz w:val="30"/>
          <w:szCs w:val="30"/>
        </w:rPr>
        <w:t xml:space="preserve">Scott </w:t>
      </w:r>
      <w:r w:rsidR="002D17A1" w:rsidRPr="00704A74">
        <w:rPr>
          <w:rFonts w:asciiTheme="minorHAnsi" w:hAnsiTheme="minorHAnsi" w:cstheme="minorHAnsi"/>
          <w:sz w:val="30"/>
          <w:szCs w:val="30"/>
          <w:highlight w:val="yellow"/>
        </w:rPr>
        <w:t>park</w:t>
      </w:r>
      <w:proofErr w:type="gramEnd"/>
      <w:r w:rsidR="002D17A1" w:rsidRPr="00E36603">
        <w:rPr>
          <w:rFonts w:asciiTheme="minorHAnsi" w:hAnsiTheme="minorHAnsi" w:cstheme="minorHAnsi"/>
          <w:sz w:val="30"/>
          <w:szCs w:val="30"/>
        </w:rPr>
        <w:t xml:space="preserve"> his bike</w:t>
      </w:r>
      <w:r w:rsidR="001B43F4" w:rsidRPr="00E36603">
        <w:rPr>
          <w:rFonts w:asciiTheme="minorHAnsi" w:hAnsiTheme="minorHAnsi" w:cstheme="minorHAnsi"/>
          <w:sz w:val="30"/>
          <w:szCs w:val="30"/>
        </w:rPr>
        <w:t xml:space="preserve"> </w:t>
      </w:r>
      <w:r w:rsidR="00AC21A1">
        <w:rPr>
          <w:rFonts w:asciiTheme="minorHAnsi" w:hAnsiTheme="minorHAnsi" w:cstheme="minorHAnsi"/>
          <w:sz w:val="30"/>
          <w:szCs w:val="30"/>
        </w:rPr>
        <w:t>and go into the church</w:t>
      </w:r>
      <w:r w:rsidR="001B43F4" w:rsidRPr="00E36603">
        <w:rPr>
          <w:rFonts w:asciiTheme="minorHAnsi" w:hAnsiTheme="minorHAnsi" w:cstheme="minorHAnsi"/>
          <w:sz w:val="30"/>
          <w:szCs w:val="30"/>
        </w:rPr>
        <w:t>.</w:t>
      </w:r>
      <w:r w:rsidR="002D17A1" w:rsidRPr="00E36603">
        <w:rPr>
          <w:rFonts w:asciiTheme="minorHAnsi" w:hAnsiTheme="minorHAnsi" w:cstheme="minorHAnsi"/>
          <w:sz w:val="30"/>
          <w:szCs w:val="30"/>
        </w:rPr>
        <w:t xml:space="preserve">  </w:t>
      </w:r>
      <w:r w:rsidR="00932109" w:rsidRPr="00E36603">
        <w:rPr>
          <w:rFonts w:asciiTheme="minorHAnsi" w:hAnsiTheme="minorHAnsi" w:cstheme="minorHAnsi"/>
          <w:sz w:val="30"/>
          <w:szCs w:val="30"/>
        </w:rPr>
        <w:t xml:space="preserve">Tad </w:t>
      </w:r>
      <w:r w:rsidR="00932109" w:rsidRPr="00704A74">
        <w:rPr>
          <w:rFonts w:asciiTheme="minorHAnsi" w:hAnsiTheme="minorHAnsi" w:cstheme="minorHAnsi"/>
          <w:sz w:val="30"/>
          <w:szCs w:val="30"/>
          <w:highlight w:val="yellow"/>
        </w:rPr>
        <w:t>desires</w:t>
      </w:r>
      <w:r w:rsidR="00932109" w:rsidRPr="00E36603">
        <w:rPr>
          <w:rFonts w:asciiTheme="minorHAnsi" w:hAnsiTheme="minorHAnsi" w:cstheme="minorHAnsi"/>
          <w:sz w:val="30"/>
          <w:szCs w:val="30"/>
        </w:rPr>
        <w:t xml:space="preserve"> to be fit</w:t>
      </w:r>
      <w:r w:rsidR="004E524A" w:rsidRPr="00E36603">
        <w:rPr>
          <w:rFonts w:asciiTheme="minorHAnsi" w:hAnsiTheme="minorHAnsi" w:cstheme="minorHAnsi"/>
          <w:sz w:val="30"/>
          <w:szCs w:val="30"/>
        </w:rPr>
        <w:t xml:space="preserve"> like Scott</w:t>
      </w:r>
      <w:r w:rsidR="00B87274" w:rsidRPr="00E36603">
        <w:rPr>
          <w:rFonts w:asciiTheme="minorHAnsi" w:hAnsiTheme="minorHAnsi" w:cstheme="minorHAnsi"/>
          <w:sz w:val="30"/>
          <w:szCs w:val="30"/>
        </w:rPr>
        <w:t xml:space="preserve">, so he </w:t>
      </w:r>
      <w:r w:rsidR="00B87274" w:rsidRPr="00704A74">
        <w:rPr>
          <w:rFonts w:asciiTheme="minorHAnsi" w:hAnsiTheme="minorHAnsi" w:cstheme="minorHAnsi"/>
          <w:sz w:val="30"/>
          <w:szCs w:val="30"/>
          <w:highlight w:val="yellow"/>
        </w:rPr>
        <w:t>wants</w:t>
      </w:r>
      <w:r w:rsidR="00B87274" w:rsidRPr="00E36603">
        <w:rPr>
          <w:rFonts w:asciiTheme="minorHAnsi" w:hAnsiTheme="minorHAnsi" w:cstheme="minorHAnsi"/>
          <w:sz w:val="30"/>
          <w:szCs w:val="30"/>
        </w:rPr>
        <w:t xml:space="preserve"> the </w:t>
      </w:r>
      <w:r w:rsidR="004E524A" w:rsidRPr="00E36603">
        <w:rPr>
          <w:rFonts w:asciiTheme="minorHAnsi" w:hAnsiTheme="minorHAnsi" w:cstheme="minorHAnsi"/>
          <w:sz w:val="30"/>
          <w:szCs w:val="30"/>
        </w:rPr>
        <w:t>bike</w:t>
      </w:r>
      <w:r w:rsidR="005F0209" w:rsidRPr="00E36603">
        <w:rPr>
          <w:rFonts w:asciiTheme="minorHAnsi" w:hAnsiTheme="minorHAnsi" w:cstheme="minorHAnsi"/>
          <w:sz w:val="30"/>
          <w:szCs w:val="30"/>
        </w:rPr>
        <w:t>.</w:t>
      </w:r>
      <w:r w:rsidR="00735AF2" w:rsidRPr="00E36603">
        <w:rPr>
          <w:rFonts w:asciiTheme="minorHAnsi" w:hAnsiTheme="minorHAnsi" w:cstheme="minorHAnsi"/>
          <w:sz w:val="30"/>
          <w:szCs w:val="30"/>
        </w:rPr>
        <w:t xml:space="preserve">  </w:t>
      </w:r>
    </w:p>
    <w:p w14:paraId="0F058882" w14:textId="77777777" w:rsidR="00F20C6A" w:rsidRPr="00E36603" w:rsidRDefault="00F20C6A" w:rsidP="000857EC">
      <w:pPr>
        <w:pStyle w:val="Subtitle"/>
        <w:spacing w:line="276" w:lineRule="auto"/>
        <w:ind w:left="1080"/>
        <w:jc w:val="left"/>
        <w:rPr>
          <w:rFonts w:asciiTheme="minorHAnsi" w:hAnsiTheme="minorHAnsi" w:cstheme="minorHAnsi"/>
          <w:sz w:val="30"/>
          <w:szCs w:val="30"/>
        </w:rPr>
      </w:pPr>
    </w:p>
    <w:p w14:paraId="68E60322" w14:textId="355C6079" w:rsidR="006E35B9" w:rsidRPr="00E36603" w:rsidRDefault="00F20C6A" w:rsidP="000857EC">
      <w:pPr>
        <w:pStyle w:val="Subtitle"/>
        <w:spacing w:line="276" w:lineRule="auto"/>
        <w:ind w:left="1080"/>
        <w:jc w:val="left"/>
        <w:rPr>
          <w:rFonts w:asciiTheme="minorHAnsi" w:hAnsiTheme="minorHAnsi" w:cstheme="minorHAnsi"/>
          <w:sz w:val="30"/>
          <w:szCs w:val="30"/>
        </w:rPr>
      </w:pPr>
      <w:r w:rsidRPr="00484476">
        <w:rPr>
          <w:rFonts w:asciiTheme="minorHAnsi" w:hAnsiTheme="minorHAnsi" w:cstheme="minorHAnsi"/>
          <w:sz w:val="30"/>
          <w:szCs w:val="30"/>
          <w:highlight w:val="yellow"/>
        </w:rPr>
        <w:t>David</w:t>
      </w:r>
      <w:r w:rsidRPr="00E36603">
        <w:rPr>
          <w:rFonts w:asciiTheme="minorHAnsi" w:hAnsiTheme="minorHAnsi" w:cstheme="minorHAnsi"/>
          <w:sz w:val="30"/>
          <w:szCs w:val="30"/>
        </w:rPr>
        <w:t xml:space="preserve"> </w:t>
      </w:r>
      <w:r w:rsidR="00484476">
        <w:rPr>
          <w:rFonts w:asciiTheme="minorHAnsi" w:hAnsiTheme="minorHAnsi" w:cstheme="minorHAnsi"/>
          <w:sz w:val="30"/>
          <w:szCs w:val="30"/>
        </w:rPr>
        <w:t>assures</w:t>
      </w:r>
      <w:r w:rsidRPr="00E36603">
        <w:rPr>
          <w:rFonts w:asciiTheme="minorHAnsi" w:hAnsiTheme="minorHAnsi" w:cstheme="minorHAnsi"/>
          <w:sz w:val="30"/>
          <w:szCs w:val="30"/>
        </w:rPr>
        <w:t xml:space="preserve"> Tad he can take the bike, </w:t>
      </w:r>
      <w:r w:rsidR="00735AF2" w:rsidRPr="00E36603">
        <w:rPr>
          <w:rFonts w:asciiTheme="minorHAnsi" w:hAnsiTheme="minorHAnsi" w:cstheme="minorHAnsi"/>
          <w:sz w:val="30"/>
          <w:szCs w:val="30"/>
        </w:rPr>
        <w:t xml:space="preserve">so Tad takes it for himself.  </w:t>
      </w:r>
      <w:r w:rsidR="00DE7DE8" w:rsidRPr="007061C2">
        <w:rPr>
          <w:rFonts w:asciiTheme="minorHAnsi" w:hAnsiTheme="minorHAnsi" w:cstheme="minorHAnsi"/>
          <w:sz w:val="30"/>
          <w:szCs w:val="30"/>
          <w:highlight w:val="yellow"/>
        </w:rPr>
        <w:t>Technically</w:t>
      </w:r>
      <w:r w:rsidR="00DE7DE8">
        <w:rPr>
          <w:rFonts w:asciiTheme="minorHAnsi" w:hAnsiTheme="minorHAnsi" w:cstheme="minorHAnsi"/>
          <w:sz w:val="30"/>
          <w:szCs w:val="30"/>
        </w:rPr>
        <w:t xml:space="preserve">, </w:t>
      </w:r>
      <w:r w:rsidR="00CA0A4F" w:rsidRPr="00E36603">
        <w:rPr>
          <w:rFonts w:asciiTheme="minorHAnsi" w:hAnsiTheme="minorHAnsi" w:cstheme="minorHAnsi"/>
          <w:sz w:val="30"/>
          <w:szCs w:val="30"/>
        </w:rPr>
        <w:t xml:space="preserve">Tad took </w:t>
      </w:r>
      <w:r w:rsidR="00DE7DE8">
        <w:rPr>
          <w:rFonts w:asciiTheme="minorHAnsi" w:hAnsiTheme="minorHAnsi" w:cstheme="minorHAnsi"/>
          <w:sz w:val="30"/>
          <w:szCs w:val="30"/>
        </w:rPr>
        <w:t>Scott’s property</w:t>
      </w:r>
      <w:r w:rsidR="009C1EE3">
        <w:rPr>
          <w:rFonts w:asciiTheme="minorHAnsi" w:hAnsiTheme="minorHAnsi" w:cstheme="minorHAnsi"/>
          <w:sz w:val="30"/>
          <w:szCs w:val="30"/>
        </w:rPr>
        <w:t xml:space="preserve"> without Scott’s consent</w:t>
      </w:r>
      <w:r w:rsidR="00CA0A4F" w:rsidRPr="00E36603">
        <w:rPr>
          <w:rFonts w:asciiTheme="minorHAnsi" w:hAnsiTheme="minorHAnsi" w:cstheme="minorHAnsi"/>
          <w:sz w:val="30"/>
          <w:szCs w:val="30"/>
        </w:rPr>
        <w:t>.  But Tad</w:t>
      </w:r>
      <w:r w:rsidR="00AC1806" w:rsidRPr="00E36603">
        <w:rPr>
          <w:rFonts w:asciiTheme="minorHAnsi" w:hAnsiTheme="minorHAnsi" w:cstheme="minorHAnsi"/>
          <w:sz w:val="30"/>
          <w:szCs w:val="30"/>
        </w:rPr>
        <w:t xml:space="preserve">’s </w:t>
      </w:r>
      <w:r w:rsidR="00AC1806" w:rsidRPr="007061C2">
        <w:rPr>
          <w:rFonts w:asciiTheme="minorHAnsi" w:hAnsiTheme="minorHAnsi" w:cstheme="minorHAnsi"/>
          <w:sz w:val="30"/>
          <w:szCs w:val="30"/>
          <w:highlight w:val="yellow"/>
        </w:rPr>
        <w:t xml:space="preserve">motives were </w:t>
      </w:r>
      <w:r w:rsidR="005B750C" w:rsidRPr="007061C2">
        <w:rPr>
          <w:rFonts w:asciiTheme="minorHAnsi" w:hAnsiTheme="minorHAnsi" w:cstheme="minorHAnsi"/>
          <w:sz w:val="30"/>
          <w:szCs w:val="30"/>
          <w:highlight w:val="yellow"/>
        </w:rPr>
        <w:t>pure</w:t>
      </w:r>
      <w:r w:rsidR="005B750C">
        <w:rPr>
          <w:rFonts w:asciiTheme="minorHAnsi" w:hAnsiTheme="minorHAnsi" w:cstheme="minorHAnsi"/>
          <w:sz w:val="30"/>
          <w:szCs w:val="30"/>
        </w:rPr>
        <w:t xml:space="preserve"> when he acted on David’s </w:t>
      </w:r>
      <w:r w:rsidR="005657A3" w:rsidRPr="007061C2">
        <w:rPr>
          <w:rFonts w:asciiTheme="minorHAnsi" w:hAnsiTheme="minorHAnsi" w:cstheme="minorHAnsi"/>
          <w:sz w:val="30"/>
          <w:szCs w:val="30"/>
          <w:highlight w:val="yellow"/>
        </w:rPr>
        <w:t>misinformation</w:t>
      </w:r>
      <w:r w:rsidR="005657A3">
        <w:rPr>
          <w:rFonts w:asciiTheme="minorHAnsi" w:hAnsiTheme="minorHAnsi" w:cstheme="minorHAnsi"/>
          <w:sz w:val="30"/>
          <w:szCs w:val="30"/>
        </w:rPr>
        <w:t>.</w:t>
      </w:r>
    </w:p>
    <w:p w14:paraId="5998A683" w14:textId="77777777" w:rsidR="006E35B9" w:rsidRPr="00E36603" w:rsidRDefault="006E35B9" w:rsidP="000857EC">
      <w:pPr>
        <w:pStyle w:val="ListParagraph"/>
        <w:spacing w:line="276" w:lineRule="auto"/>
        <w:ind w:left="1440"/>
        <w:rPr>
          <w:rFonts w:asciiTheme="minorHAnsi" w:hAnsiTheme="minorHAnsi" w:cstheme="minorHAnsi"/>
          <w:sz w:val="30"/>
          <w:szCs w:val="30"/>
        </w:rPr>
      </w:pPr>
    </w:p>
    <w:p w14:paraId="3000A2F2" w14:textId="1419A72F" w:rsidR="00D45449" w:rsidRPr="00E36603" w:rsidRDefault="006E35B9" w:rsidP="000857EC">
      <w:pPr>
        <w:pStyle w:val="Subtitle"/>
        <w:spacing w:line="276" w:lineRule="auto"/>
        <w:ind w:left="1080"/>
        <w:jc w:val="left"/>
        <w:rPr>
          <w:rFonts w:asciiTheme="minorHAnsi" w:hAnsiTheme="minorHAnsi" w:cstheme="minorHAnsi"/>
          <w:sz w:val="30"/>
          <w:szCs w:val="30"/>
        </w:rPr>
      </w:pPr>
      <w:r w:rsidRPr="00FA4270">
        <w:rPr>
          <w:rFonts w:asciiTheme="minorHAnsi" w:hAnsiTheme="minorHAnsi" w:cstheme="minorHAnsi"/>
          <w:sz w:val="30"/>
          <w:szCs w:val="30"/>
          <w:highlight w:val="yellow"/>
        </w:rPr>
        <w:t>David</w:t>
      </w:r>
      <w:r w:rsidR="005657A3" w:rsidRPr="00FA4270">
        <w:rPr>
          <w:rFonts w:asciiTheme="minorHAnsi" w:hAnsiTheme="minorHAnsi" w:cstheme="minorHAnsi"/>
          <w:sz w:val="30"/>
          <w:szCs w:val="30"/>
          <w:highlight w:val="yellow"/>
        </w:rPr>
        <w:t>’s motives</w:t>
      </w:r>
      <w:r w:rsidR="00937B1A">
        <w:rPr>
          <w:rFonts w:asciiTheme="minorHAnsi" w:hAnsiTheme="minorHAnsi" w:cstheme="minorHAnsi"/>
          <w:sz w:val="30"/>
          <w:szCs w:val="30"/>
        </w:rPr>
        <w:t xml:space="preserve"> </w:t>
      </w:r>
      <w:r w:rsidR="005657A3">
        <w:rPr>
          <w:rFonts w:asciiTheme="minorHAnsi" w:hAnsiTheme="minorHAnsi" w:cstheme="minorHAnsi"/>
          <w:sz w:val="30"/>
          <w:szCs w:val="30"/>
        </w:rPr>
        <w:t>were</w:t>
      </w:r>
      <w:r w:rsidR="00937B1A">
        <w:rPr>
          <w:rFonts w:asciiTheme="minorHAnsi" w:hAnsiTheme="minorHAnsi" w:cstheme="minorHAnsi"/>
          <w:sz w:val="30"/>
          <w:szCs w:val="30"/>
        </w:rPr>
        <w:t xml:space="preserve"> not</w:t>
      </w:r>
      <w:r w:rsidR="005657A3">
        <w:rPr>
          <w:rFonts w:asciiTheme="minorHAnsi" w:hAnsiTheme="minorHAnsi" w:cstheme="minorHAnsi"/>
          <w:sz w:val="30"/>
          <w:szCs w:val="30"/>
        </w:rPr>
        <w:t xml:space="preserve"> pure</w:t>
      </w:r>
      <w:r w:rsidR="00937B1A">
        <w:rPr>
          <w:rFonts w:asciiTheme="minorHAnsi" w:hAnsiTheme="minorHAnsi" w:cstheme="minorHAnsi"/>
          <w:sz w:val="30"/>
          <w:szCs w:val="30"/>
        </w:rPr>
        <w:t xml:space="preserve">, however, </w:t>
      </w:r>
      <w:r w:rsidR="00DC612B">
        <w:rPr>
          <w:rFonts w:asciiTheme="minorHAnsi" w:hAnsiTheme="minorHAnsi" w:cstheme="minorHAnsi"/>
          <w:sz w:val="30"/>
          <w:szCs w:val="30"/>
        </w:rPr>
        <w:t xml:space="preserve">because David </w:t>
      </w:r>
      <w:r w:rsidR="003700E7">
        <w:rPr>
          <w:rFonts w:asciiTheme="minorHAnsi" w:hAnsiTheme="minorHAnsi" w:cstheme="minorHAnsi"/>
          <w:sz w:val="30"/>
          <w:szCs w:val="30"/>
        </w:rPr>
        <w:t xml:space="preserve">wanted </w:t>
      </w:r>
      <w:r w:rsidR="00972B6A" w:rsidRPr="00E36603">
        <w:rPr>
          <w:rFonts w:asciiTheme="minorHAnsi" w:hAnsiTheme="minorHAnsi" w:cstheme="minorHAnsi"/>
          <w:sz w:val="30"/>
          <w:szCs w:val="30"/>
        </w:rPr>
        <w:t xml:space="preserve">to </w:t>
      </w:r>
      <w:r w:rsidR="007A27C8" w:rsidRPr="00E36603">
        <w:rPr>
          <w:rFonts w:asciiTheme="minorHAnsi" w:hAnsiTheme="minorHAnsi" w:cstheme="minorHAnsi"/>
          <w:sz w:val="30"/>
          <w:szCs w:val="30"/>
        </w:rPr>
        <w:t>make</w:t>
      </w:r>
      <w:r w:rsidR="00972B6A" w:rsidRPr="00E36603">
        <w:rPr>
          <w:rFonts w:asciiTheme="minorHAnsi" w:hAnsiTheme="minorHAnsi" w:cstheme="minorHAnsi"/>
          <w:sz w:val="30"/>
          <w:szCs w:val="30"/>
        </w:rPr>
        <w:t xml:space="preserve"> Scott </w:t>
      </w:r>
      <w:r w:rsidR="00972B6A" w:rsidRPr="002B6CAF">
        <w:rPr>
          <w:rFonts w:asciiTheme="minorHAnsi" w:hAnsiTheme="minorHAnsi" w:cstheme="minorHAnsi"/>
          <w:sz w:val="30"/>
          <w:szCs w:val="30"/>
          <w:highlight w:val="yellow"/>
        </w:rPr>
        <w:t>sad</w:t>
      </w:r>
      <w:r w:rsidR="00FA4270" w:rsidRPr="002B6CAF">
        <w:rPr>
          <w:rFonts w:asciiTheme="minorHAnsi" w:hAnsiTheme="minorHAnsi" w:cstheme="minorHAnsi"/>
          <w:sz w:val="30"/>
          <w:szCs w:val="30"/>
          <w:highlight w:val="yellow"/>
        </w:rPr>
        <w:t xml:space="preserve"> and mad</w:t>
      </w:r>
      <w:r w:rsidR="00972B6A" w:rsidRPr="00E36603">
        <w:rPr>
          <w:rFonts w:asciiTheme="minorHAnsi" w:hAnsiTheme="minorHAnsi" w:cstheme="minorHAnsi"/>
          <w:sz w:val="30"/>
          <w:szCs w:val="30"/>
        </w:rPr>
        <w:t xml:space="preserve">.  </w:t>
      </w:r>
      <w:r w:rsidR="007A27C8" w:rsidRPr="00E36603">
        <w:rPr>
          <w:rFonts w:asciiTheme="minorHAnsi" w:hAnsiTheme="minorHAnsi" w:cstheme="minorHAnsi"/>
          <w:sz w:val="30"/>
          <w:szCs w:val="30"/>
        </w:rPr>
        <w:t>Also</w:t>
      </w:r>
      <w:r w:rsidR="00972B6A" w:rsidRPr="00E36603">
        <w:rPr>
          <w:rFonts w:asciiTheme="minorHAnsi" w:hAnsiTheme="minorHAnsi" w:cstheme="minorHAnsi"/>
          <w:sz w:val="30"/>
          <w:szCs w:val="30"/>
        </w:rPr>
        <w:t xml:space="preserve">, </w:t>
      </w:r>
      <w:r w:rsidRPr="00E36603">
        <w:rPr>
          <w:rFonts w:asciiTheme="minorHAnsi" w:hAnsiTheme="minorHAnsi" w:cstheme="minorHAnsi"/>
          <w:sz w:val="30"/>
          <w:szCs w:val="30"/>
        </w:rPr>
        <w:t xml:space="preserve">David </w:t>
      </w:r>
      <w:r w:rsidR="00972B6A" w:rsidRPr="00E36603">
        <w:rPr>
          <w:rFonts w:asciiTheme="minorHAnsi" w:hAnsiTheme="minorHAnsi" w:cstheme="minorHAnsi"/>
          <w:sz w:val="30"/>
          <w:szCs w:val="30"/>
        </w:rPr>
        <w:t xml:space="preserve">had </w:t>
      </w:r>
      <w:r w:rsidR="004431D8" w:rsidRPr="00E36603">
        <w:rPr>
          <w:rFonts w:asciiTheme="minorHAnsi" w:hAnsiTheme="minorHAnsi" w:cstheme="minorHAnsi"/>
          <w:sz w:val="30"/>
          <w:szCs w:val="30"/>
        </w:rPr>
        <w:t xml:space="preserve">witnessed Tad </w:t>
      </w:r>
      <w:r w:rsidR="004431D8" w:rsidRPr="002B6CAF">
        <w:rPr>
          <w:rFonts w:asciiTheme="minorHAnsi" w:hAnsiTheme="minorHAnsi" w:cstheme="minorHAnsi"/>
          <w:sz w:val="30"/>
          <w:szCs w:val="30"/>
          <w:highlight w:val="yellow"/>
        </w:rPr>
        <w:t>bully</w:t>
      </w:r>
      <w:r w:rsidR="004431D8" w:rsidRPr="00E36603">
        <w:rPr>
          <w:rFonts w:asciiTheme="minorHAnsi" w:hAnsiTheme="minorHAnsi" w:cstheme="minorHAnsi"/>
          <w:sz w:val="30"/>
          <w:szCs w:val="30"/>
        </w:rPr>
        <w:t xml:space="preserve"> Scott </w:t>
      </w:r>
      <w:r w:rsidR="00D614B1">
        <w:rPr>
          <w:rFonts w:asciiTheme="minorHAnsi" w:hAnsiTheme="minorHAnsi" w:cstheme="minorHAnsi"/>
          <w:sz w:val="30"/>
          <w:szCs w:val="30"/>
        </w:rPr>
        <w:t>in the past</w:t>
      </w:r>
      <w:r w:rsidR="004431D8" w:rsidRPr="00E36603">
        <w:rPr>
          <w:rFonts w:asciiTheme="minorHAnsi" w:hAnsiTheme="minorHAnsi" w:cstheme="minorHAnsi"/>
          <w:sz w:val="30"/>
          <w:szCs w:val="30"/>
        </w:rPr>
        <w:t xml:space="preserve"> and </w:t>
      </w:r>
      <w:r w:rsidR="00D614B1">
        <w:rPr>
          <w:rFonts w:asciiTheme="minorHAnsi" w:hAnsiTheme="minorHAnsi" w:cstheme="minorHAnsi"/>
          <w:sz w:val="30"/>
          <w:szCs w:val="30"/>
        </w:rPr>
        <w:t>wanted</w:t>
      </w:r>
      <w:r w:rsidR="004431D8" w:rsidRPr="00E36603">
        <w:rPr>
          <w:rFonts w:asciiTheme="minorHAnsi" w:hAnsiTheme="minorHAnsi" w:cstheme="minorHAnsi"/>
          <w:sz w:val="30"/>
          <w:szCs w:val="30"/>
        </w:rPr>
        <w:t xml:space="preserve"> to see </w:t>
      </w:r>
      <w:r w:rsidR="00FF7224">
        <w:rPr>
          <w:rFonts w:asciiTheme="minorHAnsi" w:hAnsiTheme="minorHAnsi" w:cstheme="minorHAnsi"/>
          <w:sz w:val="30"/>
          <w:szCs w:val="30"/>
        </w:rPr>
        <w:t>it again</w:t>
      </w:r>
      <w:r w:rsidR="00405A82" w:rsidRPr="00E36603">
        <w:rPr>
          <w:rFonts w:asciiTheme="minorHAnsi" w:hAnsiTheme="minorHAnsi" w:cstheme="minorHAnsi"/>
          <w:sz w:val="30"/>
          <w:szCs w:val="30"/>
        </w:rPr>
        <w:t xml:space="preserve"> </w:t>
      </w:r>
      <w:r w:rsidR="004706E9">
        <w:rPr>
          <w:rFonts w:asciiTheme="minorHAnsi" w:hAnsiTheme="minorHAnsi" w:cstheme="minorHAnsi"/>
          <w:sz w:val="30"/>
          <w:szCs w:val="30"/>
        </w:rPr>
        <w:t>if S</w:t>
      </w:r>
      <w:r w:rsidR="0054713E" w:rsidRPr="00E36603">
        <w:rPr>
          <w:rFonts w:asciiTheme="minorHAnsi" w:hAnsiTheme="minorHAnsi" w:cstheme="minorHAnsi"/>
          <w:sz w:val="30"/>
          <w:szCs w:val="30"/>
        </w:rPr>
        <w:t xml:space="preserve">cott </w:t>
      </w:r>
      <w:r w:rsidR="004706E9">
        <w:rPr>
          <w:rFonts w:asciiTheme="minorHAnsi" w:hAnsiTheme="minorHAnsi" w:cstheme="minorHAnsi"/>
          <w:sz w:val="30"/>
          <w:szCs w:val="30"/>
        </w:rPr>
        <w:t xml:space="preserve">were to </w:t>
      </w:r>
      <w:r w:rsidR="004706E9" w:rsidRPr="00FF7224">
        <w:rPr>
          <w:rFonts w:asciiTheme="minorHAnsi" w:hAnsiTheme="minorHAnsi" w:cstheme="minorHAnsi"/>
          <w:sz w:val="30"/>
          <w:szCs w:val="30"/>
          <w:highlight w:val="yellow"/>
        </w:rPr>
        <w:t>find out</w:t>
      </w:r>
      <w:r w:rsidR="00814AAF">
        <w:rPr>
          <w:rFonts w:asciiTheme="minorHAnsi" w:hAnsiTheme="minorHAnsi" w:cstheme="minorHAnsi"/>
          <w:sz w:val="30"/>
          <w:szCs w:val="30"/>
        </w:rPr>
        <w:t xml:space="preserve"> </w:t>
      </w:r>
      <w:r w:rsidR="00446F4D" w:rsidRPr="00E36603">
        <w:rPr>
          <w:rFonts w:asciiTheme="minorHAnsi" w:hAnsiTheme="minorHAnsi" w:cstheme="minorHAnsi"/>
          <w:sz w:val="30"/>
          <w:szCs w:val="30"/>
        </w:rPr>
        <w:t>Tad</w:t>
      </w:r>
      <w:r w:rsidR="0054713E" w:rsidRPr="00E36603">
        <w:rPr>
          <w:rFonts w:asciiTheme="minorHAnsi" w:hAnsiTheme="minorHAnsi" w:cstheme="minorHAnsi"/>
          <w:sz w:val="30"/>
          <w:szCs w:val="30"/>
        </w:rPr>
        <w:t xml:space="preserve"> took </w:t>
      </w:r>
      <w:r w:rsidR="00446F4D" w:rsidRPr="00E36603">
        <w:rPr>
          <w:rFonts w:asciiTheme="minorHAnsi" w:hAnsiTheme="minorHAnsi" w:cstheme="minorHAnsi"/>
          <w:sz w:val="30"/>
          <w:szCs w:val="30"/>
        </w:rPr>
        <w:t>his bike</w:t>
      </w:r>
      <w:r w:rsidR="0054713E" w:rsidRPr="00E36603">
        <w:rPr>
          <w:rFonts w:asciiTheme="minorHAnsi" w:hAnsiTheme="minorHAnsi" w:cstheme="minorHAnsi"/>
          <w:sz w:val="30"/>
          <w:szCs w:val="30"/>
        </w:rPr>
        <w:t>.</w:t>
      </w:r>
      <w:r w:rsidR="004C4B73" w:rsidRPr="00E36603">
        <w:rPr>
          <w:rFonts w:asciiTheme="minorHAnsi" w:hAnsiTheme="minorHAnsi" w:cstheme="minorHAnsi"/>
          <w:sz w:val="30"/>
          <w:szCs w:val="30"/>
        </w:rPr>
        <w:br/>
      </w:r>
      <w:r w:rsidR="004C4B73" w:rsidRPr="00E36603">
        <w:rPr>
          <w:rFonts w:asciiTheme="minorHAnsi" w:hAnsiTheme="minorHAnsi" w:cstheme="minorHAnsi"/>
          <w:sz w:val="30"/>
          <w:szCs w:val="30"/>
        </w:rPr>
        <w:br/>
      </w:r>
      <w:r w:rsidR="00B81329">
        <w:rPr>
          <w:rFonts w:asciiTheme="minorHAnsi" w:hAnsiTheme="minorHAnsi" w:cstheme="minorHAnsi"/>
          <w:sz w:val="30"/>
          <w:szCs w:val="30"/>
        </w:rPr>
        <w:t xml:space="preserve">Although </w:t>
      </w:r>
      <w:r w:rsidR="004C4B73" w:rsidRPr="00A705E8">
        <w:rPr>
          <w:rFonts w:asciiTheme="minorHAnsi" w:hAnsiTheme="minorHAnsi" w:cstheme="minorHAnsi"/>
          <w:sz w:val="30"/>
          <w:szCs w:val="30"/>
          <w:highlight w:val="yellow"/>
        </w:rPr>
        <w:t xml:space="preserve">David </w:t>
      </w:r>
      <w:r w:rsidR="00A247F9" w:rsidRPr="00A705E8">
        <w:rPr>
          <w:rFonts w:asciiTheme="minorHAnsi" w:hAnsiTheme="minorHAnsi" w:cstheme="minorHAnsi"/>
          <w:sz w:val="30"/>
          <w:szCs w:val="30"/>
          <w:highlight w:val="yellow"/>
        </w:rPr>
        <w:t xml:space="preserve">didn’t </w:t>
      </w:r>
      <w:r w:rsidR="008D58E3" w:rsidRPr="00A705E8">
        <w:rPr>
          <w:rFonts w:asciiTheme="minorHAnsi" w:hAnsiTheme="minorHAnsi" w:cstheme="minorHAnsi"/>
          <w:sz w:val="30"/>
          <w:szCs w:val="30"/>
          <w:highlight w:val="yellow"/>
        </w:rPr>
        <w:t>steal</w:t>
      </w:r>
      <w:r w:rsidR="00A247F9" w:rsidRPr="00E36603">
        <w:rPr>
          <w:rFonts w:asciiTheme="minorHAnsi" w:hAnsiTheme="minorHAnsi" w:cstheme="minorHAnsi"/>
          <w:sz w:val="30"/>
          <w:szCs w:val="30"/>
        </w:rPr>
        <w:t xml:space="preserve"> </w:t>
      </w:r>
      <w:r w:rsidR="00B81329">
        <w:rPr>
          <w:rFonts w:asciiTheme="minorHAnsi" w:hAnsiTheme="minorHAnsi" w:cstheme="minorHAnsi"/>
          <w:sz w:val="30"/>
          <w:szCs w:val="30"/>
        </w:rPr>
        <w:t>Scott’s</w:t>
      </w:r>
      <w:r w:rsidR="00A247F9" w:rsidRPr="00E36603">
        <w:rPr>
          <w:rFonts w:asciiTheme="minorHAnsi" w:hAnsiTheme="minorHAnsi" w:cstheme="minorHAnsi"/>
          <w:sz w:val="30"/>
          <w:szCs w:val="30"/>
        </w:rPr>
        <w:t xml:space="preserve"> bike, </w:t>
      </w:r>
      <w:r w:rsidR="00766E81" w:rsidRPr="00E36603">
        <w:rPr>
          <w:rFonts w:asciiTheme="minorHAnsi" w:hAnsiTheme="minorHAnsi" w:cstheme="minorHAnsi"/>
          <w:sz w:val="30"/>
          <w:szCs w:val="30"/>
        </w:rPr>
        <w:t>he</w:t>
      </w:r>
      <w:r w:rsidR="00A247F9" w:rsidRPr="00E36603">
        <w:rPr>
          <w:rFonts w:asciiTheme="minorHAnsi" w:hAnsiTheme="minorHAnsi" w:cstheme="minorHAnsi"/>
          <w:sz w:val="30"/>
          <w:szCs w:val="30"/>
        </w:rPr>
        <w:t xml:space="preserve"> contributed to the bike being </w:t>
      </w:r>
      <w:r w:rsidR="00766E81" w:rsidRPr="00E36603">
        <w:rPr>
          <w:rFonts w:asciiTheme="minorHAnsi" w:hAnsiTheme="minorHAnsi" w:cstheme="minorHAnsi"/>
          <w:sz w:val="30"/>
          <w:szCs w:val="30"/>
        </w:rPr>
        <w:t>taken</w:t>
      </w:r>
      <w:r w:rsidR="005E6BB7" w:rsidRPr="00E36603">
        <w:rPr>
          <w:rFonts w:asciiTheme="minorHAnsi" w:hAnsiTheme="minorHAnsi" w:cstheme="minorHAnsi"/>
          <w:sz w:val="30"/>
          <w:szCs w:val="30"/>
        </w:rPr>
        <w:t xml:space="preserve">, and was, therefore, in violation of God’s </w:t>
      </w:r>
      <w:r w:rsidR="00A705E8">
        <w:rPr>
          <w:rFonts w:asciiTheme="minorHAnsi" w:hAnsiTheme="minorHAnsi" w:cstheme="minorHAnsi"/>
          <w:sz w:val="30"/>
          <w:szCs w:val="30"/>
        </w:rPr>
        <w:t>word</w:t>
      </w:r>
      <w:r w:rsidR="005E6BB7" w:rsidRPr="00E36603">
        <w:rPr>
          <w:rFonts w:asciiTheme="minorHAnsi" w:hAnsiTheme="minorHAnsi" w:cstheme="minorHAnsi"/>
          <w:sz w:val="30"/>
          <w:szCs w:val="30"/>
        </w:rPr>
        <w:t xml:space="preserve"> (stealing and </w:t>
      </w:r>
      <w:r w:rsidR="00D45449" w:rsidRPr="00E36603">
        <w:rPr>
          <w:rFonts w:asciiTheme="minorHAnsi" w:hAnsiTheme="minorHAnsi" w:cstheme="minorHAnsi"/>
          <w:sz w:val="30"/>
          <w:szCs w:val="30"/>
        </w:rPr>
        <w:t>lying</w:t>
      </w:r>
      <w:r w:rsidR="005E6BB7" w:rsidRPr="00E36603">
        <w:rPr>
          <w:rFonts w:asciiTheme="minorHAnsi" w:hAnsiTheme="minorHAnsi" w:cstheme="minorHAnsi"/>
          <w:sz w:val="30"/>
          <w:szCs w:val="30"/>
        </w:rPr>
        <w:t>)</w:t>
      </w:r>
      <w:r w:rsidR="00D45449" w:rsidRPr="00E36603">
        <w:rPr>
          <w:rFonts w:asciiTheme="minorHAnsi" w:hAnsiTheme="minorHAnsi" w:cstheme="minorHAnsi"/>
          <w:sz w:val="30"/>
          <w:szCs w:val="30"/>
        </w:rPr>
        <w:t>.</w:t>
      </w:r>
      <w:r w:rsidR="00337B87" w:rsidRPr="00E36603">
        <w:rPr>
          <w:rFonts w:asciiTheme="minorHAnsi" w:hAnsiTheme="minorHAnsi" w:cstheme="minorHAnsi"/>
          <w:sz w:val="30"/>
          <w:szCs w:val="30"/>
        </w:rPr>
        <w:t xml:space="preserve">  </w:t>
      </w:r>
      <w:r w:rsidR="00A705E8">
        <w:rPr>
          <w:rFonts w:asciiTheme="minorHAnsi" w:hAnsiTheme="minorHAnsi" w:cstheme="minorHAnsi"/>
          <w:sz w:val="30"/>
          <w:szCs w:val="30"/>
        </w:rPr>
        <w:t xml:space="preserve">Also, </w:t>
      </w:r>
      <w:r w:rsidR="00337B87" w:rsidRPr="00E36603">
        <w:rPr>
          <w:rFonts w:asciiTheme="minorHAnsi" w:hAnsiTheme="minorHAnsi" w:cstheme="minorHAnsi"/>
          <w:sz w:val="30"/>
          <w:szCs w:val="30"/>
        </w:rPr>
        <w:t xml:space="preserve">David’s guilt </w:t>
      </w:r>
      <w:r w:rsidR="00BF4480" w:rsidRPr="00E36603">
        <w:rPr>
          <w:rFonts w:asciiTheme="minorHAnsi" w:hAnsiTheme="minorHAnsi" w:cstheme="minorHAnsi"/>
          <w:sz w:val="30"/>
          <w:szCs w:val="30"/>
        </w:rPr>
        <w:t xml:space="preserve">was </w:t>
      </w:r>
      <w:r w:rsidR="00EF526D" w:rsidRPr="00937A01">
        <w:rPr>
          <w:rFonts w:asciiTheme="minorHAnsi" w:hAnsiTheme="minorHAnsi" w:cstheme="minorHAnsi"/>
          <w:sz w:val="30"/>
          <w:szCs w:val="30"/>
          <w:highlight w:val="yellow"/>
        </w:rPr>
        <w:t>aggravated</w:t>
      </w:r>
      <w:r w:rsidR="00723B9E">
        <w:rPr>
          <w:rFonts w:asciiTheme="minorHAnsi" w:hAnsiTheme="minorHAnsi" w:cstheme="minorHAnsi"/>
          <w:sz w:val="30"/>
          <w:szCs w:val="30"/>
        </w:rPr>
        <w:t xml:space="preserve"> by </w:t>
      </w:r>
      <w:r w:rsidR="00BB4AEC">
        <w:rPr>
          <w:rFonts w:asciiTheme="minorHAnsi" w:hAnsiTheme="minorHAnsi" w:cstheme="minorHAnsi"/>
          <w:sz w:val="30"/>
          <w:szCs w:val="30"/>
        </w:rPr>
        <w:t>his</w:t>
      </w:r>
      <w:r w:rsidR="00937A01">
        <w:rPr>
          <w:rFonts w:asciiTheme="minorHAnsi" w:hAnsiTheme="minorHAnsi" w:cstheme="minorHAnsi"/>
          <w:sz w:val="30"/>
          <w:szCs w:val="30"/>
        </w:rPr>
        <w:t xml:space="preserve"> misuse of </w:t>
      </w:r>
      <w:r w:rsidR="00937A01" w:rsidRPr="00BB4AEC">
        <w:rPr>
          <w:rFonts w:asciiTheme="minorHAnsi" w:hAnsiTheme="minorHAnsi" w:cstheme="minorHAnsi"/>
          <w:sz w:val="30"/>
          <w:szCs w:val="30"/>
          <w:highlight w:val="yellow"/>
        </w:rPr>
        <w:t>power</w:t>
      </w:r>
      <w:r w:rsidR="00937A01">
        <w:rPr>
          <w:rFonts w:asciiTheme="minorHAnsi" w:hAnsiTheme="minorHAnsi" w:cstheme="minorHAnsi"/>
          <w:sz w:val="30"/>
          <w:szCs w:val="30"/>
        </w:rPr>
        <w:t xml:space="preserve"> as a deacon.  </w:t>
      </w:r>
    </w:p>
    <w:p w14:paraId="4A0CD3F1" w14:textId="77777777" w:rsidR="00D45449" w:rsidRPr="00E36603" w:rsidRDefault="00D45449" w:rsidP="000857EC">
      <w:pPr>
        <w:pStyle w:val="Subtitle"/>
        <w:spacing w:line="276" w:lineRule="auto"/>
        <w:ind w:left="1080"/>
        <w:jc w:val="left"/>
        <w:rPr>
          <w:rFonts w:asciiTheme="minorHAnsi" w:hAnsiTheme="minorHAnsi" w:cstheme="minorHAnsi"/>
          <w:sz w:val="30"/>
          <w:szCs w:val="30"/>
        </w:rPr>
      </w:pPr>
    </w:p>
    <w:p w14:paraId="07EA479A" w14:textId="4BF0EDED" w:rsidR="001B43F4" w:rsidRPr="00E36603" w:rsidRDefault="00D37A5E" w:rsidP="000857EC">
      <w:pPr>
        <w:pStyle w:val="Subtitle"/>
        <w:spacing w:line="276" w:lineRule="auto"/>
        <w:ind w:left="1080"/>
        <w:jc w:val="left"/>
        <w:rPr>
          <w:rFonts w:asciiTheme="minorHAnsi" w:hAnsiTheme="minorHAnsi" w:cstheme="minorHAnsi"/>
          <w:sz w:val="30"/>
          <w:szCs w:val="30"/>
        </w:rPr>
      </w:pPr>
      <w:r w:rsidRPr="00E36603">
        <w:rPr>
          <w:rFonts w:asciiTheme="minorHAnsi" w:hAnsiTheme="minorHAnsi" w:cstheme="minorHAnsi"/>
          <w:sz w:val="30"/>
          <w:szCs w:val="30"/>
        </w:rPr>
        <w:t xml:space="preserve">Although </w:t>
      </w:r>
      <w:r w:rsidR="00B37B7C" w:rsidRPr="008769E5">
        <w:rPr>
          <w:rFonts w:asciiTheme="minorHAnsi" w:hAnsiTheme="minorHAnsi" w:cstheme="minorHAnsi"/>
          <w:sz w:val="30"/>
          <w:szCs w:val="30"/>
          <w:highlight w:val="yellow"/>
        </w:rPr>
        <w:t>Tad</w:t>
      </w:r>
      <w:r w:rsidR="00B37B7C">
        <w:rPr>
          <w:rFonts w:asciiTheme="minorHAnsi" w:hAnsiTheme="minorHAnsi" w:cstheme="minorHAnsi"/>
          <w:sz w:val="30"/>
          <w:szCs w:val="30"/>
        </w:rPr>
        <w:t xml:space="preserve"> knew intuitively and </w:t>
      </w:r>
      <w:r w:rsidR="00BB4AEC">
        <w:rPr>
          <w:rFonts w:asciiTheme="minorHAnsi" w:hAnsiTheme="minorHAnsi" w:cstheme="minorHAnsi"/>
          <w:sz w:val="30"/>
          <w:szCs w:val="30"/>
        </w:rPr>
        <w:t>from</w:t>
      </w:r>
      <w:r w:rsidR="00B37B7C">
        <w:rPr>
          <w:rFonts w:asciiTheme="minorHAnsi" w:hAnsiTheme="minorHAnsi" w:cstheme="minorHAnsi"/>
          <w:sz w:val="30"/>
          <w:szCs w:val="30"/>
        </w:rPr>
        <w:t xml:space="preserve"> the Bible </w:t>
      </w:r>
      <w:r w:rsidR="008015C9">
        <w:rPr>
          <w:rFonts w:asciiTheme="minorHAnsi" w:hAnsiTheme="minorHAnsi" w:cstheme="minorHAnsi"/>
          <w:sz w:val="30"/>
          <w:szCs w:val="30"/>
        </w:rPr>
        <w:t xml:space="preserve">that </w:t>
      </w:r>
      <w:r w:rsidR="00BB4AEC">
        <w:rPr>
          <w:rFonts w:asciiTheme="minorHAnsi" w:hAnsiTheme="minorHAnsi" w:cstheme="minorHAnsi"/>
          <w:sz w:val="30"/>
          <w:szCs w:val="30"/>
        </w:rPr>
        <w:t>stealing is sin</w:t>
      </w:r>
      <w:r w:rsidR="008015C9">
        <w:rPr>
          <w:rFonts w:asciiTheme="minorHAnsi" w:hAnsiTheme="minorHAnsi" w:cstheme="minorHAnsi"/>
          <w:sz w:val="30"/>
          <w:szCs w:val="30"/>
        </w:rPr>
        <w:t xml:space="preserve">, </w:t>
      </w:r>
      <w:r w:rsidR="005961CA" w:rsidRPr="00E36603">
        <w:rPr>
          <w:rFonts w:asciiTheme="minorHAnsi" w:hAnsiTheme="minorHAnsi" w:cstheme="minorHAnsi"/>
          <w:sz w:val="30"/>
          <w:szCs w:val="30"/>
        </w:rPr>
        <w:t>he</w:t>
      </w:r>
      <w:r w:rsidR="008D3ADD" w:rsidRPr="00E36603">
        <w:rPr>
          <w:rFonts w:asciiTheme="minorHAnsi" w:hAnsiTheme="minorHAnsi" w:cstheme="minorHAnsi"/>
          <w:sz w:val="30"/>
          <w:szCs w:val="30"/>
        </w:rPr>
        <w:t xml:space="preserve"> </w:t>
      </w:r>
      <w:r w:rsidR="004E74B2" w:rsidRPr="008769E5">
        <w:rPr>
          <w:rFonts w:asciiTheme="minorHAnsi" w:hAnsiTheme="minorHAnsi" w:cstheme="minorHAnsi"/>
          <w:sz w:val="30"/>
          <w:szCs w:val="30"/>
          <w:highlight w:val="yellow"/>
        </w:rPr>
        <w:t>misinterpreted</w:t>
      </w:r>
      <w:r w:rsidR="00C82297" w:rsidRPr="008769E5">
        <w:rPr>
          <w:rFonts w:asciiTheme="minorHAnsi" w:hAnsiTheme="minorHAnsi" w:cstheme="minorHAnsi"/>
          <w:sz w:val="30"/>
          <w:szCs w:val="30"/>
          <w:highlight w:val="yellow"/>
        </w:rPr>
        <w:t xml:space="preserve"> the facts of</w:t>
      </w:r>
      <w:r w:rsidR="008D3ADD" w:rsidRPr="008769E5">
        <w:rPr>
          <w:rFonts w:asciiTheme="minorHAnsi" w:hAnsiTheme="minorHAnsi" w:cstheme="minorHAnsi"/>
          <w:sz w:val="30"/>
          <w:szCs w:val="30"/>
          <w:highlight w:val="yellow"/>
        </w:rPr>
        <w:t xml:space="preserve"> the situation</w:t>
      </w:r>
      <w:r w:rsidR="008D3ADD" w:rsidRPr="00E36603">
        <w:rPr>
          <w:rFonts w:asciiTheme="minorHAnsi" w:hAnsiTheme="minorHAnsi" w:cstheme="minorHAnsi"/>
          <w:sz w:val="30"/>
          <w:szCs w:val="30"/>
        </w:rPr>
        <w:t>.</w:t>
      </w:r>
    </w:p>
    <w:p w14:paraId="0B248E84" w14:textId="77777777" w:rsidR="004F002F" w:rsidRPr="00E36603" w:rsidRDefault="004F002F" w:rsidP="000857EC">
      <w:pPr>
        <w:pStyle w:val="Subtitle"/>
        <w:spacing w:line="276" w:lineRule="auto"/>
        <w:ind w:left="1080"/>
        <w:jc w:val="left"/>
        <w:rPr>
          <w:rFonts w:asciiTheme="minorHAnsi" w:hAnsiTheme="minorHAnsi" w:cstheme="minorHAnsi"/>
          <w:sz w:val="30"/>
          <w:szCs w:val="30"/>
        </w:rPr>
      </w:pPr>
    </w:p>
    <w:p w14:paraId="6E113EBF" w14:textId="2BEAC2AE" w:rsidR="001B43F4" w:rsidRPr="00E36603" w:rsidRDefault="003E48C9" w:rsidP="000857EC">
      <w:pPr>
        <w:pStyle w:val="Subtitle"/>
        <w:numPr>
          <w:ilvl w:val="0"/>
          <w:numId w:val="37"/>
        </w:numPr>
        <w:spacing w:line="276" w:lineRule="auto"/>
        <w:jc w:val="left"/>
        <w:rPr>
          <w:rFonts w:asciiTheme="minorHAnsi" w:hAnsiTheme="minorHAnsi" w:cstheme="minorHAnsi"/>
          <w:sz w:val="30"/>
          <w:szCs w:val="30"/>
        </w:rPr>
      </w:pPr>
      <w:r>
        <w:rPr>
          <w:rFonts w:asciiTheme="minorHAnsi" w:hAnsiTheme="minorHAnsi" w:cstheme="minorHAnsi"/>
          <w:sz w:val="30"/>
          <w:szCs w:val="30"/>
        </w:rPr>
        <w:t>Many</w:t>
      </w:r>
      <w:r w:rsidR="004F002F" w:rsidRPr="00E36603">
        <w:rPr>
          <w:rFonts w:asciiTheme="minorHAnsi" w:hAnsiTheme="minorHAnsi" w:cstheme="minorHAnsi"/>
          <w:sz w:val="30"/>
          <w:szCs w:val="30"/>
        </w:rPr>
        <w:t xml:space="preserve"> </w:t>
      </w:r>
      <w:r w:rsidR="005249ED" w:rsidRPr="00E36603">
        <w:rPr>
          <w:rFonts w:asciiTheme="minorHAnsi" w:hAnsiTheme="minorHAnsi" w:cstheme="minorHAnsi"/>
          <w:sz w:val="30"/>
          <w:szCs w:val="30"/>
        </w:rPr>
        <w:t xml:space="preserve">situations are </w:t>
      </w:r>
      <w:r w:rsidR="00AD170B" w:rsidRPr="00230F9B">
        <w:rPr>
          <w:rFonts w:asciiTheme="minorHAnsi" w:hAnsiTheme="minorHAnsi" w:cstheme="minorHAnsi"/>
          <w:sz w:val="30"/>
          <w:szCs w:val="30"/>
          <w:highlight w:val="yellow"/>
        </w:rPr>
        <w:t>inherently</w:t>
      </w:r>
      <w:r w:rsidR="000F6FB5" w:rsidRPr="00230F9B">
        <w:rPr>
          <w:rFonts w:asciiTheme="minorHAnsi" w:hAnsiTheme="minorHAnsi" w:cstheme="minorHAnsi"/>
          <w:sz w:val="30"/>
          <w:szCs w:val="30"/>
          <w:highlight w:val="yellow"/>
        </w:rPr>
        <w:t xml:space="preserve"> </w:t>
      </w:r>
      <w:r w:rsidR="00AD170B" w:rsidRPr="00230F9B">
        <w:rPr>
          <w:rFonts w:asciiTheme="minorHAnsi" w:hAnsiTheme="minorHAnsi" w:cstheme="minorHAnsi"/>
          <w:sz w:val="30"/>
          <w:szCs w:val="30"/>
          <w:highlight w:val="yellow"/>
        </w:rPr>
        <w:t xml:space="preserve">clear </w:t>
      </w:r>
      <w:r w:rsidR="000F6FB5" w:rsidRPr="00230F9B">
        <w:rPr>
          <w:rFonts w:asciiTheme="minorHAnsi" w:hAnsiTheme="minorHAnsi" w:cstheme="minorHAnsi"/>
          <w:sz w:val="30"/>
          <w:szCs w:val="30"/>
          <w:highlight w:val="yellow"/>
        </w:rPr>
        <w:t xml:space="preserve">to apply </w:t>
      </w:r>
      <w:r w:rsidR="004E74B2" w:rsidRPr="00230F9B">
        <w:rPr>
          <w:rFonts w:asciiTheme="minorHAnsi" w:hAnsiTheme="minorHAnsi" w:cstheme="minorHAnsi"/>
          <w:sz w:val="30"/>
          <w:szCs w:val="30"/>
          <w:highlight w:val="yellow"/>
        </w:rPr>
        <w:t>the</w:t>
      </w:r>
      <w:r w:rsidR="000F6FB5" w:rsidRPr="00230F9B">
        <w:rPr>
          <w:rFonts w:asciiTheme="minorHAnsi" w:hAnsiTheme="minorHAnsi" w:cstheme="minorHAnsi"/>
          <w:sz w:val="30"/>
          <w:szCs w:val="30"/>
          <w:highlight w:val="yellow"/>
        </w:rPr>
        <w:t xml:space="preserve"> norm</w:t>
      </w:r>
      <w:r w:rsidR="000F6FB5" w:rsidRPr="00E36603">
        <w:rPr>
          <w:rFonts w:asciiTheme="minorHAnsi" w:hAnsiTheme="minorHAnsi" w:cstheme="minorHAnsi"/>
          <w:sz w:val="30"/>
          <w:szCs w:val="30"/>
        </w:rPr>
        <w:t xml:space="preserve">, such as </w:t>
      </w:r>
      <w:r w:rsidR="008174DB" w:rsidRPr="00E36603">
        <w:rPr>
          <w:rFonts w:asciiTheme="minorHAnsi" w:hAnsiTheme="minorHAnsi" w:cstheme="minorHAnsi"/>
          <w:sz w:val="30"/>
          <w:szCs w:val="30"/>
        </w:rPr>
        <w:t xml:space="preserve">killing </w:t>
      </w:r>
      <w:r w:rsidR="001D018D" w:rsidRPr="00E36603">
        <w:rPr>
          <w:rFonts w:asciiTheme="minorHAnsi" w:hAnsiTheme="minorHAnsi" w:cstheme="minorHAnsi"/>
          <w:sz w:val="30"/>
          <w:szCs w:val="30"/>
        </w:rPr>
        <w:t>an innocent person</w:t>
      </w:r>
      <w:r w:rsidR="00AD170B" w:rsidRPr="00E36603">
        <w:rPr>
          <w:rFonts w:asciiTheme="minorHAnsi" w:hAnsiTheme="minorHAnsi" w:cstheme="minorHAnsi"/>
          <w:sz w:val="30"/>
          <w:szCs w:val="30"/>
        </w:rPr>
        <w:t xml:space="preserve"> </w:t>
      </w:r>
      <w:r w:rsidR="003D4984" w:rsidRPr="00E36603">
        <w:rPr>
          <w:rFonts w:asciiTheme="minorHAnsi" w:hAnsiTheme="minorHAnsi" w:cstheme="minorHAnsi"/>
          <w:sz w:val="30"/>
          <w:szCs w:val="30"/>
        </w:rPr>
        <w:t>(</w:t>
      </w:r>
      <w:r w:rsidR="00EE59FA" w:rsidRPr="00E36603">
        <w:rPr>
          <w:rFonts w:asciiTheme="minorHAnsi" w:hAnsiTheme="minorHAnsi" w:cstheme="minorHAnsi"/>
          <w:sz w:val="30"/>
          <w:szCs w:val="30"/>
        </w:rPr>
        <w:t>murder</w:t>
      </w:r>
      <w:r w:rsidR="003D4984" w:rsidRPr="00E36603">
        <w:rPr>
          <w:rFonts w:asciiTheme="minorHAnsi" w:hAnsiTheme="minorHAnsi" w:cstheme="minorHAnsi"/>
          <w:sz w:val="30"/>
          <w:szCs w:val="30"/>
        </w:rPr>
        <w:t xml:space="preserve">) </w:t>
      </w:r>
      <w:r w:rsidR="001D018D" w:rsidRPr="00E36603">
        <w:rPr>
          <w:rFonts w:asciiTheme="minorHAnsi" w:hAnsiTheme="minorHAnsi" w:cstheme="minorHAnsi"/>
          <w:sz w:val="30"/>
          <w:szCs w:val="30"/>
        </w:rPr>
        <w:t xml:space="preserve">or engaging in </w:t>
      </w:r>
      <w:r w:rsidR="00FE3795" w:rsidRPr="00E36603">
        <w:rPr>
          <w:rFonts w:asciiTheme="minorHAnsi" w:hAnsiTheme="minorHAnsi" w:cstheme="minorHAnsi"/>
          <w:sz w:val="30"/>
          <w:szCs w:val="30"/>
        </w:rPr>
        <w:t>same-sex behavior</w:t>
      </w:r>
      <w:r w:rsidR="00EE59FA" w:rsidRPr="00E36603">
        <w:rPr>
          <w:rFonts w:asciiTheme="minorHAnsi" w:hAnsiTheme="minorHAnsi" w:cstheme="minorHAnsi"/>
          <w:sz w:val="30"/>
          <w:szCs w:val="30"/>
        </w:rPr>
        <w:t xml:space="preserve"> (</w:t>
      </w:r>
      <w:r w:rsidR="008174DB" w:rsidRPr="00E36603">
        <w:rPr>
          <w:rFonts w:asciiTheme="minorHAnsi" w:hAnsiTheme="minorHAnsi" w:cstheme="minorHAnsi"/>
          <w:sz w:val="30"/>
          <w:szCs w:val="30"/>
        </w:rPr>
        <w:t>immorality)</w:t>
      </w:r>
      <w:r w:rsidR="008769E5">
        <w:rPr>
          <w:rFonts w:asciiTheme="minorHAnsi" w:hAnsiTheme="minorHAnsi" w:cstheme="minorHAnsi"/>
          <w:sz w:val="30"/>
          <w:szCs w:val="30"/>
        </w:rPr>
        <w:t>.</w:t>
      </w:r>
    </w:p>
    <w:p w14:paraId="082D9E3C" w14:textId="77777777" w:rsidR="00E548EA" w:rsidRPr="00E36603" w:rsidRDefault="00E548EA" w:rsidP="000857EC">
      <w:pPr>
        <w:pStyle w:val="Subtitle"/>
        <w:tabs>
          <w:tab w:val="left" w:pos="810"/>
        </w:tabs>
        <w:spacing w:line="276" w:lineRule="auto"/>
        <w:jc w:val="left"/>
        <w:rPr>
          <w:rFonts w:asciiTheme="minorHAnsi" w:hAnsiTheme="minorHAnsi" w:cstheme="minorHAnsi"/>
          <w:snapToGrid w:val="0"/>
          <w:sz w:val="30"/>
          <w:szCs w:val="30"/>
        </w:rPr>
      </w:pPr>
    </w:p>
    <w:p w14:paraId="3A708AD7" w14:textId="663AD5A2" w:rsidR="009A3B9A" w:rsidRPr="00E36603" w:rsidRDefault="00C11373" w:rsidP="000857EC">
      <w:pPr>
        <w:pStyle w:val="Subtitle"/>
        <w:numPr>
          <w:ilvl w:val="0"/>
          <w:numId w:val="2"/>
        </w:numPr>
        <w:tabs>
          <w:tab w:val="left" w:pos="810"/>
        </w:tabs>
        <w:spacing w:line="276" w:lineRule="auto"/>
        <w:jc w:val="left"/>
        <w:rPr>
          <w:rFonts w:asciiTheme="minorHAnsi" w:hAnsiTheme="minorHAnsi" w:cstheme="minorHAnsi"/>
          <w:b/>
          <w:bCs/>
          <w:snapToGrid w:val="0"/>
          <w:sz w:val="30"/>
          <w:szCs w:val="30"/>
        </w:rPr>
      </w:pPr>
      <w:r w:rsidRPr="00E36603">
        <w:rPr>
          <w:rFonts w:asciiTheme="minorHAnsi" w:hAnsiTheme="minorHAnsi" w:cstheme="minorHAnsi"/>
          <w:b/>
          <w:bCs/>
          <w:snapToGrid w:val="0"/>
          <w:sz w:val="30"/>
          <w:szCs w:val="30"/>
        </w:rPr>
        <w:t>The Content of Christian Ethics</w:t>
      </w:r>
      <w:r w:rsidR="00340F9E">
        <w:rPr>
          <w:rFonts w:asciiTheme="minorHAnsi" w:hAnsiTheme="minorHAnsi" w:cstheme="minorHAnsi"/>
          <w:b/>
          <w:bCs/>
          <w:snapToGrid w:val="0"/>
          <w:sz w:val="30"/>
          <w:szCs w:val="30"/>
        </w:rPr>
        <w:t>:  The Whole Bible</w:t>
      </w:r>
    </w:p>
    <w:p w14:paraId="5C23CAC3" w14:textId="77777777" w:rsidR="00C11373" w:rsidRPr="00E36603" w:rsidRDefault="00C11373" w:rsidP="000857EC">
      <w:pPr>
        <w:pStyle w:val="Subtitle"/>
        <w:tabs>
          <w:tab w:val="left" w:pos="810"/>
        </w:tabs>
        <w:spacing w:line="276" w:lineRule="auto"/>
        <w:jc w:val="left"/>
        <w:rPr>
          <w:rFonts w:asciiTheme="minorHAnsi" w:hAnsiTheme="minorHAnsi" w:cstheme="minorHAnsi"/>
          <w:snapToGrid w:val="0"/>
          <w:sz w:val="30"/>
          <w:szCs w:val="30"/>
        </w:rPr>
      </w:pPr>
    </w:p>
    <w:p w14:paraId="342E73AD" w14:textId="2BCCBE9C" w:rsidR="00C11373" w:rsidRPr="00E36603" w:rsidRDefault="00C11373" w:rsidP="000857EC">
      <w:pPr>
        <w:pStyle w:val="Subtitle"/>
        <w:numPr>
          <w:ilvl w:val="0"/>
          <w:numId w:val="34"/>
        </w:numPr>
        <w:tabs>
          <w:tab w:val="left" w:pos="810"/>
        </w:tabs>
        <w:spacing w:line="276" w:lineRule="auto"/>
        <w:jc w:val="left"/>
        <w:rPr>
          <w:rFonts w:asciiTheme="minorHAnsi" w:hAnsiTheme="minorHAnsi" w:cstheme="minorHAnsi"/>
          <w:snapToGrid w:val="0"/>
          <w:sz w:val="30"/>
          <w:szCs w:val="30"/>
        </w:rPr>
      </w:pPr>
      <w:r w:rsidRPr="00F0061B">
        <w:rPr>
          <w:rFonts w:asciiTheme="minorHAnsi" w:hAnsiTheme="minorHAnsi" w:cstheme="minorHAnsi"/>
          <w:snapToGrid w:val="0"/>
          <w:sz w:val="30"/>
          <w:szCs w:val="30"/>
          <w:highlight w:val="yellow"/>
        </w:rPr>
        <w:t>Love</w:t>
      </w:r>
      <w:r w:rsidRPr="00E36603">
        <w:rPr>
          <w:rFonts w:asciiTheme="minorHAnsi" w:hAnsiTheme="minorHAnsi" w:cstheme="minorHAnsi"/>
          <w:snapToGrid w:val="0"/>
          <w:sz w:val="30"/>
          <w:szCs w:val="30"/>
        </w:rPr>
        <w:t xml:space="preserve"> to God </w:t>
      </w:r>
      <w:r w:rsidR="00EC3BAE" w:rsidRPr="00E36603">
        <w:rPr>
          <w:rFonts w:asciiTheme="minorHAnsi" w:hAnsiTheme="minorHAnsi" w:cstheme="minorHAnsi"/>
          <w:snapToGrid w:val="0"/>
          <w:sz w:val="30"/>
          <w:szCs w:val="30"/>
        </w:rPr>
        <w:t xml:space="preserve">and love to </w:t>
      </w:r>
      <w:r w:rsidR="00BB6D05" w:rsidRPr="00E36603">
        <w:rPr>
          <w:rFonts w:asciiTheme="minorHAnsi" w:hAnsiTheme="minorHAnsi" w:cstheme="minorHAnsi"/>
          <w:snapToGrid w:val="0"/>
          <w:sz w:val="30"/>
          <w:szCs w:val="30"/>
        </w:rPr>
        <w:t>neighbor.</w:t>
      </w:r>
    </w:p>
    <w:p w14:paraId="4F3D2222" w14:textId="77777777" w:rsidR="00BF7CBB" w:rsidRPr="00E36603" w:rsidRDefault="00BF7CBB" w:rsidP="000857EC">
      <w:pPr>
        <w:pStyle w:val="Subtitle"/>
        <w:tabs>
          <w:tab w:val="left" w:pos="810"/>
        </w:tabs>
        <w:spacing w:line="276" w:lineRule="auto"/>
        <w:ind w:left="360"/>
        <w:jc w:val="left"/>
        <w:rPr>
          <w:rFonts w:asciiTheme="minorHAnsi" w:hAnsiTheme="minorHAnsi" w:cstheme="minorHAnsi"/>
          <w:snapToGrid w:val="0"/>
          <w:sz w:val="30"/>
          <w:szCs w:val="30"/>
        </w:rPr>
      </w:pPr>
    </w:p>
    <w:p w14:paraId="505CD3F5" w14:textId="0C849C58" w:rsidR="00BF7CBB" w:rsidRPr="00E36603" w:rsidRDefault="00C16016" w:rsidP="000857EC">
      <w:pPr>
        <w:pStyle w:val="ListParagraph"/>
        <w:numPr>
          <w:ilvl w:val="0"/>
          <w:numId w:val="35"/>
        </w:numPr>
        <w:autoSpaceDE w:val="0"/>
        <w:autoSpaceDN w:val="0"/>
        <w:adjustRightInd w:val="0"/>
        <w:spacing w:line="276" w:lineRule="auto"/>
        <w:rPr>
          <w:rFonts w:asciiTheme="minorHAnsi" w:eastAsiaTheme="minorHAnsi" w:hAnsiTheme="minorHAnsi" w:cstheme="minorHAnsi"/>
          <w:sz w:val="30"/>
          <w:szCs w:val="30"/>
          <w:lang w:bidi="ar-SA"/>
        </w:rPr>
      </w:pPr>
      <w:r w:rsidRPr="00E36603">
        <w:rPr>
          <w:rFonts w:asciiTheme="minorHAnsi" w:eastAsiaTheme="minorHAnsi" w:hAnsiTheme="minorHAnsi" w:cstheme="minorHAnsi"/>
          <w:sz w:val="30"/>
          <w:szCs w:val="30"/>
          <w:lang w:bidi="ar-SA"/>
        </w:rPr>
        <w:t>“</w:t>
      </w:r>
      <w:r w:rsidR="00D343A7" w:rsidRPr="00E36603">
        <w:rPr>
          <w:rFonts w:asciiTheme="minorHAnsi" w:eastAsiaTheme="minorHAnsi" w:hAnsiTheme="minorHAnsi" w:cstheme="minorHAnsi"/>
          <w:sz w:val="30"/>
          <w:szCs w:val="30"/>
          <w:lang w:bidi="ar-SA"/>
        </w:rPr>
        <w:t xml:space="preserve">One of the scribes approached. When he heard them debating and saw that Jesus answered them well, he asked him, </w:t>
      </w:r>
      <w:r w:rsidRPr="00E36603">
        <w:rPr>
          <w:rFonts w:asciiTheme="minorHAnsi" w:eastAsiaTheme="minorHAnsi" w:hAnsiTheme="minorHAnsi" w:cstheme="minorHAnsi"/>
          <w:sz w:val="30"/>
          <w:szCs w:val="30"/>
          <w:lang w:bidi="ar-SA"/>
        </w:rPr>
        <w:t>‘</w:t>
      </w:r>
      <w:r w:rsidR="00D343A7" w:rsidRPr="00230F9B">
        <w:rPr>
          <w:rFonts w:asciiTheme="minorHAnsi" w:eastAsiaTheme="minorHAnsi" w:hAnsiTheme="minorHAnsi" w:cstheme="minorHAnsi"/>
          <w:sz w:val="30"/>
          <w:szCs w:val="30"/>
          <w:highlight w:val="yellow"/>
          <w:lang w:bidi="ar-SA"/>
        </w:rPr>
        <w:t>Which command is the most important of all</w:t>
      </w:r>
      <w:r w:rsidR="00D343A7" w:rsidRPr="00E36603">
        <w:rPr>
          <w:rFonts w:asciiTheme="minorHAnsi" w:eastAsiaTheme="minorHAnsi" w:hAnsiTheme="minorHAnsi" w:cstheme="minorHAnsi"/>
          <w:sz w:val="30"/>
          <w:szCs w:val="30"/>
          <w:lang w:bidi="ar-SA"/>
        </w:rPr>
        <w:t>?</w:t>
      </w:r>
      <w:r w:rsidRPr="00E36603">
        <w:rPr>
          <w:rFonts w:asciiTheme="minorHAnsi" w:eastAsiaTheme="minorHAnsi" w:hAnsiTheme="minorHAnsi" w:cstheme="minorHAnsi"/>
          <w:sz w:val="30"/>
          <w:szCs w:val="30"/>
          <w:lang w:bidi="ar-SA"/>
        </w:rPr>
        <w:t xml:space="preserve">’ </w:t>
      </w:r>
      <w:r w:rsidR="00D343A7" w:rsidRPr="00E36603">
        <w:rPr>
          <w:rFonts w:asciiTheme="minorHAnsi" w:eastAsiaTheme="minorHAnsi" w:hAnsiTheme="minorHAnsi" w:cstheme="minorHAnsi"/>
          <w:sz w:val="30"/>
          <w:szCs w:val="30"/>
          <w:lang w:bidi="ar-SA"/>
        </w:rPr>
        <w:t xml:space="preserve">Jesus answered, </w:t>
      </w:r>
      <w:r w:rsidRPr="00E36603">
        <w:rPr>
          <w:rFonts w:asciiTheme="minorHAnsi" w:eastAsiaTheme="minorHAnsi" w:hAnsiTheme="minorHAnsi" w:cstheme="minorHAnsi"/>
          <w:sz w:val="30"/>
          <w:szCs w:val="30"/>
          <w:lang w:bidi="ar-SA"/>
        </w:rPr>
        <w:t>‘</w:t>
      </w:r>
      <w:r w:rsidR="00D343A7" w:rsidRPr="00E36603">
        <w:rPr>
          <w:rFonts w:asciiTheme="minorHAnsi" w:eastAsiaTheme="minorHAnsi" w:hAnsiTheme="minorHAnsi" w:cstheme="minorHAnsi"/>
          <w:sz w:val="30"/>
          <w:szCs w:val="30"/>
          <w:lang w:bidi="ar-SA"/>
        </w:rPr>
        <w:t xml:space="preserve">The most important is Listen, Israel! The Lord our God, </w:t>
      </w:r>
      <w:r w:rsidR="00D343A7" w:rsidRPr="00740509">
        <w:rPr>
          <w:rFonts w:asciiTheme="minorHAnsi" w:eastAsiaTheme="minorHAnsi" w:hAnsiTheme="minorHAnsi" w:cstheme="minorHAnsi"/>
          <w:sz w:val="30"/>
          <w:szCs w:val="30"/>
          <w:highlight w:val="yellow"/>
          <w:lang w:bidi="ar-SA"/>
        </w:rPr>
        <w:t>the Lord is one</w:t>
      </w:r>
      <w:r w:rsidR="00D343A7" w:rsidRPr="00E36603">
        <w:rPr>
          <w:rFonts w:asciiTheme="minorHAnsi" w:eastAsiaTheme="minorHAnsi" w:hAnsiTheme="minorHAnsi" w:cstheme="minorHAnsi"/>
          <w:sz w:val="30"/>
          <w:szCs w:val="30"/>
          <w:lang w:bidi="ar-SA"/>
        </w:rPr>
        <w:t xml:space="preserve">. </w:t>
      </w:r>
      <w:r w:rsidR="00D343A7" w:rsidRPr="00740509">
        <w:rPr>
          <w:rFonts w:asciiTheme="minorHAnsi" w:eastAsiaTheme="minorHAnsi" w:hAnsiTheme="minorHAnsi" w:cstheme="minorHAnsi"/>
          <w:sz w:val="30"/>
          <w:szCs w:val="30"/>
          <w:highlight w:val="yellow"/>
          <w:lang w:bidi="ar-SA"/>
        </w:rPr>
        <w:t>Love</w:t>
      </w:r>
      <w:r w:rsidR="00D343A7" w:rsidRPr="00E36603">
        <w:rPr>
          <w:rFonts w:asciiTheme="minorHAnsi" w:eastAsiaTheme="minorHAnsi" w:hAnsiTheme="minorHAnsi" w:cstheme="minorHAnsi"/>
          <w:sz w:val="30"/>
          <w:szCs w:val="30"/>
          <w:lang w:bidi="ar-SA"/>
        </w:rPr>
        <w:t xml:space="preserve"> the Lord your </w:t>
      </w:r>
      <w:r w:rsidR="00D343A7" w:rsidRPr="00740509">
        <w:rPr>
          <w:rFonts w:asciiTheme="minorHAnsi" w:eastAsiaTheme="minorHAnsi" w:hAnsiTheme="minorHAnsi" w:cstheme="minorHAnsi"/>
          <w:sz w:val="30"/>
          <w:szCs w:val="30"/>
          <w:highlight w:val="yellow"/>
          <w:lang w:bidi="ar-SA"/>
        </w:rPr>
        <w:t>God</w:t>
      </w:r>
      <w:r w:rsidR="00D343A7" w:rsidRPr="00E36603">
        <w:rPr>
          <w:rFonts w:asciiTheme="minorHAnsi" w:eastAsiaTheme="minorHAnsi" w:hAnsiTheme="minorHAnsi" w:cstheme="minorHAnsi"/>
          <w:sz w:val="30"/>
          <w:szCs w:val="30"/>
          <w:lang w:bidi="ar-SA"/>
        </w:rPr>
        <w:t xml:space="preserve"> with </w:t>
      </w:r>
      <w:r w:rsidR="00D343A7" w:rsidRPr="00740509">
        <w:rPr>
          <w:rFonts w:asciiTheme="minorHAnsi" w:eastAsiaTheme="minorHAnsi" w:hAnsiTheme="minorHAnsi" w:cstheme="minorHAnsi"/>
          <w:sz w:val="30"/>
          <w:szCs w:val="30"/>
          <w:highlight w:val="yellow"/>
          <w:lang w:bidi="ar-SA"/>
        </w:rPr>
        <w:t>all your heart</w:t>
      </w:r>
      <w:r w:rsidR="00D343A7" w:rsidRPr="00E36603">
        <w:rPr>
          <w:rFonts w:asciiTheme="minorHAnsi" w:eastAsiaTheme="minorHAnsi" w:hAnsiTheme="minorHAnsi" w:cstheme="minorHAnsi"/>
          <w:sz w:val="30"/>
          <w:szCs w:val="30"/>
          <w:lang w:bidi="ar-SA"/>
        </w:rPr>
        <w:t xml:space="preserve">, with all your soul, with all your mind, and with all your strength. The second is, Love your </w:t>
      </w:r>
      <w:r w:rsidR="00D343A7" w:rsidRPr="00740509">
        <w:rPr>
          <w:rFonts w:asciiTheme="minorHAnsi" w:eastAsiaTheme="minorHAnsi" w:hAnsiTheme="minorHAnsi" w:cstheme="minorHAnsi"/>
          <w:sz w:val="30"/>
          <w:szCs w:val="30"/>
          <w:highlight w:val="yellow"/>
          <w:lang w:bidi="ar-SA"/>
        </w:rPr>
        <w:t>neighbor</w:t>
      </w:r>
      <w:r w:rsidR="00D343A7" w:rsidRPr="00E36603">
        <w:rPr>
          <w:rFonts w:asciiTheme="minorHAnsi" w:eastAsiaTheme="minorHAnsi" w:hAnsiTheme="minorHAnsi" w:cstheme="minorHAnsi"/>
          <w:sz w:val="30"/>
          <w:szCs w:val="30"/>
          <w:lang w:bidi="ar-SA"/>
        </w:rPr>
        <w:t xml:space="preserve"> as yourself. There is no other command greater than these</w:t>
      </w:r>
      <w:r w:rsidR="00065933" w:rsidRPr="00E36603">
        <w:rPr>
          <w:rFonts w:asciiTheme="minorHAnsi" w:eastAsiaTheme="minorHAnsi" w:hAnsiTheme="minorHAnsi" w:cstheme="minorHAnsi"/>
          <w:sz w:val="30"/>
          <w:szCs w:val="30"/>
          <w:lang w:bidi="ar-SA"/>
        </w:rPr>
        <w:t>’”</w:t>
      </w:r>
      <w:r w:rsidR="0018640D" w:rsidRPr="00E36603">
        <w:rPr>
          <w:rFonts w:asciiTheme="minorHAnsi" w:eastAsiaTheme="minorHAnsi" w:hAnsiTheme="minorHAnsi" w:cstheme="minorHAnsi"/>
          <w:sz w:val="30"/>
          <w:szCs w:val="30"/>
          <w:lang w:bidi="ar-SA"/>
        </w:rPr>
        <w:t xml:space="preserve"> (Mark 12:28-31).</w:t>
      </w:r>
    </w:p>
    <w:p w14:paraId="5797E40D" w14:textId="77777777" w:rsidR="00BB6D05" w:rsidRPr="00E36603" w:rsidRDefault="00BB6D05" w:rsidP="000857EC">
      <w:pPr>
        <w:pStyle w:val="Subtitle"/>
        <w:tabs>
          <w:tab w:val="left" w:pos="810"/>
        </w:tabs>
        <w:spacing w:line="276" w:lineRule="auto"/>
        <w:jc w:val="left"/>
        <w:rPr>
          <w:rFonts w:asciiTheme="minorHAnsi" w:hAnsiTheme="minorHAnsi" w:cstheme="minorHAnsi"/>
          <w:snapToGrid w:val="0"/>
          <w:sz w:val="30"/>
          <w:szCs w:val="30"/>
        </w:rPr>
      </w:pPr>
    </w:p>
    <w:p w14:paraId="4AE5EF0A" w14:textId="4F58774A" w:rsidR="00BB6D05" w:rsidRPr="00E36603" w:rsidRDefault="00BB6D05" w:rsidP="000857EC">
      <w:pPr>
        <w:pStyle w:val="Subtitle"/>
        <w:tabs>
          <w:tab w:val="left" w:pos="810"/>
        </w:tabs>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 xml:space="preserve">“The commandments: Do not commit </w:t>
      </w:r>
      <w:r w:rsidRPr="00DE5A24">
        <w:rPr>
          <w:rFonts w:asciiTheme="minorHAnsi" w:hAnsiTheme="minorHAnsi" w:cstheme="minorHAnsi"/>
          <w:snapToGrid w:val="0"/>
          <w:sz w:val="30"/>
          <w:szCs w:val="30"/>
          <w:highlight w:val="yellow"/>
        </w:rPr>
        <w:t>adultery</w:t>
      </w:r>
      <w:r w:rsidRPr="00E36603">
        <w:rPr>
          <w:rFonts w:asciiTheme="minorHAnsi" w:hAnsiTheme="minorHAnsi" w:cstheme="minorHAnsi"/>
          <w:snapToGrid w:val="0"/>
          <w:sz w:val="30"/>
          <w:szCs w:val="30"/>
        </w:rPr>
        <w:t xml:space="preserve">, do not </w:t>
      </w:r>
      <w:r w:rsidRPr="00DE5A24">
        <w:rPr>
          <w:rFonts w:asciiTheme="minorHAnsi" w:hAnsiTheme="minorHAnsi" w:cstheme="minorHAnsi"/>
          <w:snapToGrid w:val="0"/>
          <w:sz w:val="30"/>
          <w:szCs w:val="30"/>
          <w:highlight w:val="yellow"/>
        </w:rPr>
        <w:t>murder</w:t>
      </w:r>
      <w:r w:rsidRPr="00E36603">
        <w:rPr>
          <w:rFonts w:asciiTheme="minorHAnsi" w:hAnsiTheme="minorHAnsi" w:cstheme="minorHAnsi"/>
          <w:snapToGrid w:val="0"/>
          <w:sz w:val="30"/>
          <w:szCs w:val="30"/>
        </w:rPr>
        <w:t xml:space="preserve">, do not </w:t>
      </w:r>
      <w:r w:rsidRPr="00DE5A24">
        <w:rPr>
          <w:rFonts w:asciiTheme="minorHAnsi" w:hAnsiTheme="minorHAnsi" w:cstheme="minorHAnsi"/>
          <w:snapToGrid w:val="0"/>
          <w:sz w:val="30"/>
          <w:szCs w:val="30"/>
          <w:highlight w:val="yellow"/>
        </w:rPr>
        <w:t>steal</w:t>
      </w:r>
      <w:r w:rsidRPr="00E36603">
        <w:rPr>
          <w:rFonts w:asciiTheme="minorHAnsi" w:hAnsiTheme="minorHAnsi" w:cstheme="minorHAnsi"/>
          <w:snapToGrid w:val="0"/>
          <w:sz w:val="30"/>
          <w:szCs w:val="30"/>
        </w:rPr>
        <w:t xml:space="preserve">, do not </w:t>
      </w:r>
      <w:r w:rsidRPr="00DE5A24">
        <w:rPr>
          <w:rFonts w:asciiTheme="minorHAnsi" w:hAnsiTheme="minorHAnsi" w:cstheme="minorHAnsi"/>
          <w:snapToGrid w:val="0"/>
          <w:sz w:val="30"/>
          <w:szCs w:val="30"/>
          <w:highlight w:val="yellow"/>
        </w:rPr>
        <w:t>covet</w:t>
      </w:r>
      <w:r w:rsidRPr="00E36603">
        <w:rPr>
          <w:rFonts w:asciiTheme="minorHAnsi" w:hAnsiTheme="minorHAnsi" w:cstheme="minorHAnsi"/>
          <w:snapToGrid w:val="0"/>
          <w:sz w:val="30"/>
          <w:szCs w:val="30"/>
        </w:rPr>
        <w:t xml:space="preserve">, and whatever other commandment—all are </w:t>
      </w:r>
      <w:r w:rsidRPr="00DE5A24">
        <w:rPr>
          <w:rFonts w:asciiTheme="minorHAnsi" w:hAnsiTheme="minorHAnsi" w:cstheme="minorHAnsi"/>
          <w:snapToGrid w:val="0"/>
          <w:sz w:val="30"/>
          <w:szCs w:val="30"/>
          <w:highlight w:val="yellow"/>
        </w:rPr>
        <w:t xml:space="preserve">summed up </w:t>
      </w:r>
      <w:r w:rsidRPr="00E36603">
        <w:rPr>
          <w:rFonts w:asciiTheme="minorHAnsi" w:hAnsiTheme="minorHAnsi" w:cstheme="minorHAnsi"/>
          <w:snapToGrid w:val="0"/>
          <w:sz w:val="30"/>
          <w:szCs w:val="30"/>
        </w:rPr>
        <w:t xml:space="preserve">by this: </w:t>
      </w:r>
      <w:r w:rsidRPr="00DE5A24">
        <w:rPr>
          <w:rFonts w:asciiTheme="minorHAnsi" w:hAnsiTheme="minorHAnsi" w:cstheme="minorHAnsi"/>
          <w:snapToGrid w:val="0"/>
          <w:sz w:val="30"/>
          <w:szCs w:val="30"/>
          <w:highlight w:val="yellow"/>
        </w:rPr>
        <w:t xml:space="preserve">Love your neighbor </w:t>
      </w:r>
      <w:r w:rsidRPr="00E36603">
        <w:rPr>
          <w:rFonts w:asciiTheme="minorHAnsi" w:hAnsiTheme="minorHAnsi" w:cstheme="minorHAnsi"/>
          <w:snapToGrid w:val="0"/>
          <w:sz w:val="30"/>
          <w:szCs w:val="30"/>
        </w:rPr>
        <w:t xml:space="preserve">as yourself. Love does no wrong to a neighbor. Love, therefore, is the </w:t>
      </w:r>
      <w:r w:rsidRPr="00DE5A24">
        <w:rPr>
          <w:rFonts w:asciiTheme="minorHAnsi" w:hAnsiTheme="minorHAnsi" w:cstheme="minorHAnsi"/>
          <w:snapToGrid w:val="0"/>
          <w:sz w:val="30"/>
          <w:szCs w:val="30"/>
          <w:highlight w:val="yellow"/>
        </w:rPr>
        <w:t xml:space="preserve">fulfillment </w:t>
      </w:r>
      <w:r w:rsidRPr="00E36603">
        <w:rPr>
          <w:rFonts w:asciiTheme="minorHAnsi" w:hAnsiTheme="minorHAnsi" w:cstheme="minorHAnsi"/>
          <w:snapToGrid w:val="0"/>
          <w:sz w:val="30"/>
          <w:szCs w:val="30"/>
        </w:rPr>
        <w:t>of the law” (Rom 13:9–10; cf. Gal 5:14).</w:t>
      </w:r>
    </w:p>
    <w:p w14:paraId="1D67795D" w14:textId="77777777" w:rsidR="00BD06FC" w:rsidRPr="00E36603" w:rsidRDefault="00BD06FC" w:rsidP="000857EC">
      <w:pPr>
        <w:pStyle w:val="Subtitle"/>
        <w:tabs>
          <w:tab w:val="left" w:pos="810"/>
        </w:tabs>
        <w:spacing w:line="276" w:lineRule="auto"/>
        <w:ind w:left="720"/>
        <w:jc w:val="left"/>
        <w:rPr>
          <w:rFonts w:asciiTheme="minorHAnsi" w:hAnsiTheme="minorHAnsi" w:cstheme="minorHAnsi"/>
          <w:snapToGrid w:val="0"/>
          <w:sz w:val="30"/>
          <w:szCs w:val="30"/>
        </w:rPr>
      </w:pPr>
    </w:p>
    <w:p w14:paraId="30201FFC" w14:textId="0639E33B" w:rsidR="00BD06FC" w:rsidRPr="00E36603" w:rsidRDefault="00BD06FC" w:rsidP="000857EC">
      <w:pPr>
        <w:pStyle w:val="Subtitle"/>
        <w:tabs>
          <w:tab w:val="left" w:pos="810"/>
        </w:tabs>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 xml:space="preserve">“If you </w:t>
      </w:r>
      <w:r w:rsidRPr="00DE5A24">
        <w:rPr>
          <w:rFonts w:asciiTheme="minorHAnsi" w:hAnsiTheme="minorHAnsi" w:cstheme="minorHAnsi"/>
          <w:snapToGrid w:val="0"/>
          <w:sz w:val="30"/>
          <w:szCs w:val="30"/>
          <w:highlight w:val="yellow"/>
        </w:rPr>
        <w:t xml:space="preserve">love </w:t>
      </w:r>
      <w:r w:rsidRPr="00E36603">
        <w:rPr>
          <w:rFonts w:asciiTheme="minorHAnsi" w:hAnsiTheme="minorHAnsi" w:cstheme="minorHAnsi"/>
          <w:snapToGrid w:val="0"/>
          <w:sz w:val="30"/>
          <w:szCs w:val="30"/>
        </w:rPr>
        <w:t xml:space="preserve">Me, you will keep My </w:t>
      </w:r>
      <w:r w:rsidRPr="00DE5A24">
        <w:rPr>
          <w:rFonts w:asciiTheme="minorHAnsi" w:hAnsiTheme="minorHAnsi" w:cstheme="minorHAnsi"/>
          <w:snapToGrid w:val="0"/>
          <w:sz w:val="30"/>
          <w:szCs w:val="30"/>
          <w:highlight w:val="yellow"/>
        </w:rPr>
        <w:t>commands</w:t>
      </w:r>
      <w:r w:rsidRPr="00E36603">
        <w:rPr>
          <w:rFonts w:asciiTheme="minorHAnsi" w:hAnsiTheme="minorHAnsi" w:cstheme="minorHAnsi"/>
          <w:snapToGrid w:val="0"/>
          <w:sz w:val="30"/>
          <w:szCs w:val="30"/>
        </w:rPr>
        <w:t>” (John 14:15)</w:t>
      </w:r>
    </w:p>
    <w:p w14:paraId="7257F5F7" w14:textId="77777777" w:rsidR="00914B1C" w:rsidRPr="00E36603" w:rsidRDefault="00914B1C" w:rsidP="000857EC">
      <w:pPr>
        <w:pStyle w:val="Subtitle"/>
        <w:tabs>
          <w:tab w:val="left" w:pos="810"/>
        </w:tabs>
        <w:spacing w:line="276" w:lineRule="auto"/>
        <w:ind w:left="1080"/>
        <w:jc w:val="left"/>
        <w:rPr>
          <w:rFonts w:asciiTheme="minorHAnsi" w:hAnsiTheme="minorHAnsi" w:cstheme="minorHAnsi"/>
          <w:snapToGrid w:val="0"/>
          <w:sz w:val="30"/>
          <w:szCs w:val="30"/>
        </w:rPr>
      </w:pPr>
    </w:p>
    <w:p w14:paraId="085DC573" w14:textId="75CEFE03" w:rsidR="00BD06FC" w:rsidRPr="00E36603" w:rsidRDefault="00BD06FC" w:rsidP="000857EC">
      <w:pPr>
        <w:pStyle w:val="Subtitle"/>
        <w:tabs>
          <w:tab w:val="left" w:pos="810"/>
        </w:tabs>
        <w:spacing w:line="276" w:lineRule="auto"/>
        <w:ind w:left="1080"/>
        <w:jc w:val="left"/>
        <w:rPr>
          <w:rFonts w:asciiTheme="minorHAnsi" w:hAnsiTheme="minorHAnsi" w:cstheme="minorHAnsi"/>
          <w:snapToGrid w:val="0"/>
          <w:sz w:val="30"/>
          <w:szCs w:val="30"/>
        </w:rPr>
      </w:pPr>
      <w:r w:rsidRPr="00E36603">
        <w:rPr>
          <w:rFonts w:asciiTheme="minorHAnsi" w:hAnsiTheme="minorHAnsi" w:cstheme="minorHAnsi"/>
          <w:snapToGrid w:val="0"/>
          <w:sz w:val="30"/>
          <w:szCs w:val="30"/>
        </w:rPr>
        <w:t xml:space="preserve">“For this is what </w:t>
      </w:r>
      <w:r w:rsidRPr="00DE5A24">
        <w:rPr>
          <w:rFonts w:asciiTheme="minorHAnsi" w:hAnsiTheme="minorHAnsi" w:cstheme="minorHAnsi"/>
          <w:snapToGrid w:val="0"/>
          <w:sz w:val="30"/>
          <w:szCs w:val="30"/>
          <w:highlight w:val="yellow"/>
        </w:rPr>
        <w:t xml:space="preserve">love </w:t>
      </w:r>
      <w:r w:rsidRPr="00E36603">
        <w:rPr>
          <w:rFonts w:asciiTheme="minorHAnsi" w:hAnsiTheme="minorHAnsi" w:cstheme="minorHAnsi"/>
          <w:snapToGrid w:val="0"/>
          <w:sz w:val="30"/>
          <w:szCs w:val="30"/>
        </w:rPr>
        <w:t xml:space="preserve">for God is: to keep His </w:t>
      </w:r>
      <w:r w:rsidRPr="00DE5A24">
        <w:rPr>
          <w:rFonts w:asciiTheme="minorHAnsi" w:hAnsiTheme="minorHAnsi" w:cstheme="minorHAnsi"/>
          <w:snapToGrid w:val="0"/>
          <w:sz w:val="30"/>
          <w:szCs w:val="30"/>
          <w:highlight w:val="yellow"/>
        </w:rPr>
        <w:t>commands</w:t>
      </w:r>
      <w:r w:rsidRPr="00E36603">
        <w:rPr>
          <w:rFonts w:asciiTheme="minorHAnsi" w:hAnsiTheme="minorHAnsi" w:cstheme="minorHAnsi"/>
          <w:snapToGrid w:val="0"/>
          <w:sz w:val="30"/>
          <w:szCs w:val="30"/>
        </w:rPr>
        <w:t>” (1 John 5:3)</w:t>
      </w:r>
    </w:p>
    <w:p w14:paraId="1A16504C" w14:textId="77777777" w:rsidR="008C2851" w:rsidRPr="00E36603" w:rsidRDefault="008C2851" w:rsidP="000857EC">
      <w:pPr>
        <w:pStyle w:val="Subtitle"/>
        <w:tabs>
          <w:tab w:val="left" w:pos="810"/>
        </w:tabs>
        <w:spacing w:line="276" w:lineRule="auto"/>
        <w:ind w:left="360"/>
        <w:jc w:val="left"/>
        <w:rPr>
          <w:rFonts w:asciiTheme="minorHAnsi" w:hAnsiTheme="minorHAnsi" w:cstheme="minorHAnsi"/>
          <w:snapToGrid w:val="0"/>
          <w:sz w:val="30"/>
          <w:szCs w:val="30"/>
        </w:rPr>
      </w:pPr>
    </w:p>
    <w:p w14:paraId="5F905BBD" w14:textId="7999D9F1" w:rsidR="00286085" w:rsidRDefault="004F3C03" w:rsidP="000857EC">
      <w:pPr>
        <w:pStyle w:val="ListParagraph"/>
        <w:numPr>
          <w:ilvl w:val="0"/>
          <w:numId w:val="44"/>
        </w:numPr>
        <w:autoSpaceDE w:val="0"/>
        <w:autoSpaceDN w:val="0"/>
        <w:adjustRightInd w:val="0"/>
        <w:spacing w:line="276" w:lineRule="auto"/>
        <w:rPr>
          <w:rFonts w:asciiTheme="minorHAnsi" w:eastAsiaTheme="minorHAnsi" w:hAnsiTheme="minorHAnsi" w:cstheme="minorHAnsi"/>
          <w:sz w:val="30"/>
          <w:szCs w:val="30"/>
          <w:lang w:bidi="ar-SA"/>
        </w:rPr>
      </w:pPr>
      <w:r w:rsidRPr="00E36603">
        <w:rPr>
          <w:rFonts w:asciiTheme="minorHAnsi" w:eastAsiaTheme="minorHAnsi" w:hAnsiTheme="minorHAnsi" w:cstheme="minorHAnsi"/>
          <w:sz w:val="30"/>
          <w:szCs w:val="30"/>
          <w:lang w:bidi="ar-SA"/>
        </w:rPr>
        <w:t xml:space="preserve">The Law, </w:t>
      </w:r>
      <w:r w:rsidR="00731BEE" w:rsidRPr="00E36603">
        <w:rPr>
          <w:rFonts w:asciiTheme="minorHAnsi" w:eastAsiaTheme="minorHAnsi" w:hAnsiTheme="minorHAnsi" w:cstheme="minorHAnsi"/>
          <w:sz w:val="30"/>
          <w:szCs w:val="30"/>
          <w:lang w:bidi="ar-SA"/>
        </w:rPr>
        <w:t>Story of Redemption</w:t>
      </w:r>
      <w:r w:rsidRPr="00E36603">
        <w:rPr>
          <w:rFonts w:asciiTheme="minorHAnsi" w:eastAsiaTheme="minorHAnsi" w:hAnsiTheme="minorHAnsi" w:cstheme="minorHAnsi"/>
          <w:sz w:val="30"/>
          <w:szCs w:val="30"/>
          <w:lang w:bidi="ar-SA"/>
        </w:rPr>
        <w:t>, and the New Covenant</w:t>
      </w:r>
    </w:p>
    <w:p w14:paraId="0E8C57D6" w14:textId="77777777" w:rsidR="000C7076" w:rsidRDefault="000C7076" w:rsidP="000C7076">
      <w:pPr>
        <w:autoSpaceDE w:val="0"/>
        <w:autoSpaceDN w:val="0"/>
        <w:adjustRightInd w:val="0"/>
        <w:spacing w:line="276" w:lineRule="auto"/>
        <w:rPr>
          <w:rFonts w:asciiTheme="minorHAnsi" w:eastAsiaTheme="minorHAnsi" w:hAnsiTheme="minorHAnsi" w:cstheme="minorHAnsi"/>
          <w:sz w:val="30"/>
          <w:szCs w:val="30"/>
          <w:lang w:bidi="ar-SA"/>
        </w:rPr>
      </w:pPr>
    </w:p>
    <w:p w14:paraId="6E4BCA27" w14:textId="271078CA" w:rsidR="008B40FE" w:rsidRDefault="00184FF9" w:rsidP="00976960">
      <w:pPr>
        <w:pStyle w:val="ListParagraph"/>
        <w:numPr>
          <w:ilvl w:val="0"/>
          <w:numId w:val="48"/>
        </w:numPr>
        <w:autoSpaceDE w:val="0"/>
        <w:autoSpaceDN w:val="0"/>
        <w:adjustRightInd w:val="0"/>
        <w:spacing w:line="276" w:lineRule="auto"/>
        <w:ind w:left="1080"/>
        <w:rPr>
          <w:rFonts w:asciiTheme="minorHAnsi" w:eastAsiaTheme="minorHAnsi" w:hAnsiTheme="minorHAnsi" w:cstheme="minorHAnsi"/>
          <w:sz w:val="30"/>
          <w:szCs w:val="30"/>
          <w:lang w:bidi="ar-SA"/>
        </w:rPr>
      </w:pPr>
      <w:r>
        <w:rPr>
          <w:rFonts w:asciiTheme="minorHAnsi" w:eastAsiaTheme="minorHAnsi" w:hAnsiTheme="minorHAnsi" w:cstheme="minorHAnsi"/>
          <w:sz w:val="30"/>
          <w:szCs w:val="30"/>
          <w:lang w:bidi="ar-SA"/>
        </w:rPr>
        <w:t>“</w:t>
      </w:r>
      <w:r w:rsidR="000C7076" w:rsidRPr="00976960">
        <w:rPr>
          <w:rFonts w:asciiTheme="minorHAnsi" w:eastAsiaTheme="minorHAnsi" w:hAnsiTheme="minorHAnsi" w:cstheme="minorHAnsi"/>
          <w:sz w:val="30"/>
          <w:szCs w:val="30"/>
          <w:lang w:bidi="ar-SA"/>
        </w:rPr>
        <w:t xml:space="preserve">In order for Christians, then, to determine what God’s moral law is, we must apply all of Scripture </w:t>
      </w:r>
      <w:proofErr w:type="gramStart"/>
      <w:r w:rsidR="000C7076" w:rsidRPr="00976960">
        <w:rPr>
          <w:rFonts w:asciiTheme="minorHAnsi" w:eastAsiaTheme="minorHAnsi" w:hAnsiTheme="minorHAnsi" w:cstheme="minorHAnsi"/>
          <w:sz w:val="30"/>
          <w:szCs w:val="30"/>
          <w:lang w:bidi="ar-SA"/>
        </w:rPr>
        <w:t>in light of</w:t>
      </w:r>
      <w:proofErr w:type="gramEnd"/>
      <w:r w:rsidR="000C7076" w:rsidRPr="00976960">
        <w:rPr>
          <w:rFonts w:asciiTheme="minorHAnsi" w:eastAsiaTheme="minorHAnsi" w:hAnsiTheme="minorHAnsi" w:cstheme="minorHAnsi"/>
          <w:sz w:val="30"/>
          <w:szCs w:val="30"/>
          <w:lang w:bidi="ar-SA"/>
        </w:rPr>
        <w:t xml:space="preserve"> Christ. God’s moral law is not discovered, as covenant theology teaches</w:t>
      </w:r>
      <w:r w:rsidR="009A0EB6">
        <w:rPr>
          <w:rFonts w:asciiTheme="minorHAnsi" w:eastAsiaTheme="minorHAnsi" w:hAnsiTheme="minorHAnsi" w:cstheme="minorHAnsi"/>
          <w:sz w:val="30"/>
          <w:szCs w:val="30"/>
          <w:lang w:bidi="ar-SA"/>
        </w:rPr>
        <w:t xml:space="preserve"> … </w:t>
      </w:r>
      <w:r w:rsidR="000C7076" w:rsidRPr="00976960">
        <w:rPr>
          <w:rFonts w:asciiTheme="minorHAnsi" w:eastAsiaTheme="minorHAnsi" w:hAnsiTheme="minorHAnsi" w:cstheme="minorHAnsi"/>
          <w:sz w:val="30"/>
          <w:szCs w:val="30"/>
          <w:lang w:bidi="ar-SA"/>
        </w:rPr>
        <w:t xml:space="preserve">by isolating the Decalogue from the law covenant and then applying it directly to us. Instead, </w:t>
      </w:r>
      <w:r w:rsidR="00BF738C">
        <w:rPr>
          <w:rFonts w:asciiTheme="minorHAnsi" w:eastAsiaTheme="minorHAnsi" w:hAnsiTheme="minorHAnsi" w:cstheme="minorHAnsi"/>
          <w:sz w:val="30"/>
          <w:szCs w:val="30"/>
          <w:lang w:bidi="ar-SA"/>
        </w:rPr>
        <w:t>‘</w:t>
      </w:r>
      <w:r w:rsidR="000C7076" w:rsidRPr="00976960">
        <w:rPr>
          <w:rFonts w:asciiTheme="minorHAnsi" w:eastAsiaTheme="minorHAnsi" w:hAnsiTheme="minorHAnsi" w:cstheme="minorHAnsi"/>
          <w:sz w:val="30"/>
          <w:szCs w:val="30"/>
          <w:lang w:bidi="ar-SA"/>
        </w:rPr>
        <w:t>moral law</w:t>
      </w:r>
      <w:r w:rsidR="00BF738C">
        <w:rPr>
          <w:rFonts w:asciiTheme="minorHAnsi" w:eastAsiaTheme="minorHAnsi" w:hAnsiTheme="minorHAnsi" w:cstheme="minorHAnsi"/>
          <w:sz w:val="30"/>
          <w:szCs w:val="30"/>
          <w:lang w:bidi="ar-SA"/>
        </w:rPr>
        <w:t>’</w:t>
      </w:r>
      <w:r w:rsidR="000C7076" w:rsidRPr="00976960">
        <w:rPr>
          <w:rFonts w:asciiTheme="minorHAnsi" w:eastAsiaTheme="minorHAnsi" w:hAnsiTheme="minorHAnsi" w:cstheme="minorHAnsi"/>
          <w:sz w:val="30"/>
          <w:szCs w:val="30"/>
          <w:lang w:bidi="ar-SA"/>
        </w:rPr>
        <w:t xml:space="preserve"> is determined from the entire Bible </w:t>
      </w:r>
      <w:r w:rsidR="00782C97">
        <w:rPr>
          <w:rFonts w:asciiTheme="minorHAnsi" w:eastAsiaTheme="minorHAnsi" w:hAnsiTheme="minorHAnsi" w:cstheme="minorHAnsi"/>
          <w:sz w:val="30"/>
          <w:szCs w:val="30"/>
          <w:lang w:bidi="ar-SA"/>
        </w:rPr>
        <w:t>…</w:t>
      </w:r>
      <w:r w:rsidR="000C7076" w:rsidRPr="00976960">
        <w:rPr>
          <w:rFonts w:asciiTheme="minorHAnsi" w:eastAsiaTheme="minorHAnsi" w:hAnsiTheme="minorHAnsi" w:cstheme="minorHAnsi"/>
          <w:sz w:val="30"/>
          <w:szCs w:val="30"/>
          <w:lang w:bidi="ar-SA"/>
        </w:rPr>
        <w:t xml:space="preserve"> by </w:t>
      </w:r>
      <w:r w:rsidR="000C7076" w:rsidRPr="00976960">
        <w:rPr>
          <w:rFonts w:asciiTheme="minorHAnsi" w:eastAsiaTheme="minorHAnsi" w:hAnsiTheme="minorHAnsi" w:cstheme="minorHAnsi"/>
          <w:sz w:val="30"/>
          <w:szCs w:val="30"/>
          <w:lang w:bidi="ar-SA"/>
        </w:rPr>
        <w:lastRenderedPageBreak/>
        <w:t xml:space="preserve">reading and applying biblical texts to us, first in their covenantal location and then </w:t>
      </w:r>
      <w:proofErr w:type="gramStart"/>
      <w:r w:rsidR="000C7076" w:rsidRPr="00976960">
        <w:rPr>
          <w:rFonts w:asciiTheme="minorHAnsi" w:eastAsiaTheme="minorHAnsi" w:hAnsiTheme="minorHAnsi" w:cstheme="minorHAnsi"/>
          <w:sz w:val="30"/>
          <w:szCs w:val="30"/>
          <w:lang w:bidi="ar-SA"/>
        </w:rPr>
        <w:t>in light of</w:t>
      </w:r>
      <w:proofErr w:type="gramEnd"/>
      <w:r w:rsidR="000C7076" w:rsidRPr="00976960">
        <w:rPr>
          <w:rFonts w:asciiTheme="minorHAnsi" w:eastAsiaTheme="minorHAnsi" w:hAnsiTheme="minorHAnsi" w:cstheme="minorHAnsi"/>
          <w:sz w:val="30"/>
          <w:szCs w:val="30"/>
          <w:lang w:bidi="ar-SA"/>
        </w:rPr>
        <w:t xml:space="preserve"> Christ. </w:t>
      </w:r>
      <w:r w:rsidR="00782C97">
        <w:rPr>
          <w:rFonts w:asciiTheme="minorHAnsi" w:eastAsiaTheme="minorHAnsi" w:hAnsiTheme="minorHAnsi" w:cstheme="minorHAnsi"/>
          <w:sz w:val="30"/>
          <w:szCs w:val="30"/>
          <w:lang w:bidi="ar-SA"/>
        </w:rPr>
        <w:t>[D.A</w:t>
      </w:r>
      <w:r w:rsidR="00B378A3">
        <w:rPr>
          <w:rFonts w:asciiTheme="minorHAnsi" w:eastAsiaTheme="minorHAnsi" w:hAnsiTheme="minorHAnsi" w:cstheme="minorHAnsi"/>
          <w:sz w:val="30"/>
          <w:szCs w:val="30"/>
          <w:lang w:bidi="ar-SA"/>
        </w:rPr>
        <w:t xml:space="preserve">] </w:t>
      </w:r>
      <w:r w:rsidR="000C7076" w:rsidRPr="00976960">
        <w:rPr>
          <w:rFonts w:asciiTheme="minorHAnsi" w:eastAsiaTheme="minorHAnsi" w:hAnsiTheme="minorHAnsi" w:cstheme="minorHAnsi"/>
          <w:sz w:val="30"/>
          <w:szCs w:val="30"/>
          <w:lang w:bidi="ar-SA"/>
        </w:rPr>
        <w:t xml:space="preserve">Carson is right to insist: </w:t>
      </w:r>
    </w:p>
    <w:p w14:paraId="7FAFEB61" w14:textId="77777777" w:rsidR="008B40FE" w:rsidRDefault="008B40FE" w:rsidP="00184FF9">
      <w:pPr>
        <w:pStyle w:val="ListParagraph"/>
        <w:autoSpaceDE w:val="0"/>
        <w:autoSpaceDN w:val="0"/>
        <w:adjustRightInd w:val="0"/>
        <w:spacing w:line="276" w:lineRule="auto"/>
        <w:ind w:left="1080"/>
        <w:rPr>
          <w:rFonts w:asciiTheme="minorHAnsi" w:eastAsiaTheme="minorHAnsi" w:hAnsiTheme="minorHAnsi" w:cstheme="minorHAnsi"/>
          <w:sz w:val="30"/>
          <w:szCs w:val="30"/>
          <w:lang w:bidi="ar-SA"/>
        </w:rPr>
      </w:pPr>
    </w:p>
    <w:p w14:paraId="772D8E46" w14:textId="1F725D4D" w:rsidR="000C7076" w:rsidRPr="00976960" w:rsidRDefault="000C7076" w:rsidP="008B40FE">
      <w:pPr>
        <w:pStyle w:val="ListParagraph"/>
        <w:autoSpaceDE w:val="0"/>
        <w:autoSpaceDN w:val="0"/>
        <w:adjustRightInd w:val="0"/>
        <w:spacing w:line="276" w:lineRule="auto"/>
        <w:ind w:left="1440"/>
        <w:rPr>
          <w:rFonts w:asciiTheme="minorHAnsi" w:eastAsiaTheme="minorHAnsi" w:hAnsiTheme="minorHAnsi" w:cstheme="minorHAnsi"/>
          <w:sz w:val="30"/>
          <w:szCs w:val="30"/>
          <w:lang w:bidi="ar-SA"/>
        </w:rPr>
      </w:pPr>
      <w:r w:rsidRPr="00976960">
        <w:rPr>
          <w:rFonts w:asciiTheme="minorHAnsi" w:eastAsiaTheme="minorHAnsi" w:hAnsiTheme="minorHAnsi" w:cstheme="minorHAnsi"/>
          <w:sz w:val="30"/>
          <w:szCs w:val="30"/>
          <w:lang w:bidi="ar-SA"/>
        </w:rPr>
        <w:t>We do not begin with a definition of moral law, civil law, and ceremonial law but observe (for example) what laws change least, across redemptive history, in the nature and details of their demands, and happily apply the category ‘moral’ to them. This seems to me to reflect better exegesis and allows space to see the teleological, predictive, anticipatory nature of Tanakh as it points forward to the new covenant and beyond to the consummation.</w:t>
      </w:r>
      <w:r w:rsidR="00B378A3">
        <w:rPr>
          <w:rFonts w:asciiTheme="minorHAnsi" w:eastAsiaTheme="minorHAnsi" w:hAnsiTheme="minorHAnsi" w:cstheme="minorHAnsi"/>
          <w:sz w:val="30"/>
          <w:szCs w:val="30"/>
          <w:lang w:bidi="ar-SA"/>
        </w:rPr>
        <w:t>”</w:t>
      </w:r>
    </w:p>
    <w:p w14:paraId="29B81415" w14:textId="77777777" w:rsidR="000C7076" w:rsidRPr="000C7076" w:rsidRDefault="000C7076" w:rsidP="00976960">
      <w:pPr>
        <w:autoSpaceDE w:val="0"/>
        <w:autoSpaceDN w:val="0"/>
        <w:adjustRightInd w:val="0"/>
        <w:spacing w:line="276" w:lineRule="auto"/>
        <w:ind w:left="360"/>
        <w:rPr>
          <w:rFonts w:asciiTheme="minorHAnsi" w:eastAsiaTheme="minorHAnsi" w:hAnsiTheme="minorHAnsi" w:cstheme="minorHAnsi"/>
          <w:sz w:val="30"/>
          <w:szCs w:val="30"/>
          <w:lang w:bidi="ar-SA"/>
        </w:rPr>
      </w:pPr>
    </w:p>
    <w:p w14:paraId="2BA84335" w14:textId="23873E36" w:rsidR="000C7076" w:rsidRPr="00976960" w:rsidRDefault="00B378A3" w:rsidP="00184FF9">
      <w:pPr>
        <w:pStyle w:val="ListParagraph"/>
        <w:autoSpaceDE w:val="0"/>
        <w:autoSpaceDN w:val="0"/>
        <w:adjustRightInd w:val="0"/>
        <w:spacing w:line="276" w:lineRule="auto"/>
        <w:ind w:left="1080"/>
        <w:rPr>
          <w:rFonts w:asciiTheme="minorHAnsi" w:eastAsiaTheme="minorHAnsi" w:hAnsiTheme="minorHAnsi" w:cstheme="minorHAnsi"/>
          <w:sz w:val="30"/>
          <w:szCs w:val="30"/>
          <w:lang w:bidi="ar-SA"/>
        </w:rPr>
      </w:pPr>
      <w:r>
        <w:rPr>
          <w:rFonts w:asciiTheme="minorHAnsi" w:eastAsiaTheme="minorHAnsi" w:hAnsiTheme="minorHAnsi" w:cstheme="minorHAnsi"/>
          <w:sz w:val="30"/>
          <w:szCs w:val="30"/>
          <w:lang w:bidi="ar-SA"/>
        </w:rPr>
        <w:t xml:space="preserve">Taken from </w:t>
      </w:r>
      <w:r w:rsidR="000C7076" w:rsidRPr="00976960">
        <w:rPr>
          <w:rFonts w:asciiTheme="minorHAnsi" w:eastAsiaTheme="minorHAnsi" w:hAnsiTheme="minorHAnsi" w:cstheme="minorHAnsi"/>
          <w:sz w:val="30"/>
          <w:szCs w:val="30"/>
          <w:lang w:bidi="ar-SA"/>
        </w:rPr>
        <w:t xml:space="preserve">Progressive </w:t>
      </w:r>
      <w:proofErr w:type="spellStart"/>
      <w:r w:rsidR="000C7076" w:rsidRPr="00976960">
        <w:rPr>
          <w:rFonts w:asciiTheme="minorHAnsi" w:eastAsiaTheme="minorHAnsi" w:hAnsiTheme="minorHAnsi" w:cstheme="minorHAnsi"/>
          <w:sz w:val="30"/>
          <w:szCs w:val="30"/>
          <w:lang w:bidi="ar-SA"/>
        </w:rPr>
        <w:t>Covenantalism</w:t>
      </w:r>
      <w:proofErr w:type="spellEnd"/>
      <w:r w:rsidR="000C7076" w:rsidRPr="00976960">
        <w:rPr>
          <w:rFonts w:asciiTheme="minorHAnsi" w:eastAsiaTheme="minorHAnsi" w:hAnsiTheme="minorHAnsi" w:cstheme="minorHAnsi"/>
          <w:sz w:val="30"/>
          <w:szCs w:val="30"/>
          <w:lang w:bidi="ar-SA"/>
        </w:rPr>
        <w:t xml:space="preserve"> (p. 225). B&amp;H Publishing Group. Kindle Edition.</w:t>
      </w:r>
    </w:p>
    <w:p w14:paraId="19DEEDFA" w14:textId="77777777" w:rsidR="00934482" w:rsidRPr="00E36603" w:rsidRDefault="00934482" w:rsidP="00642815">
      <w:pPr>
        <w:autoSpaceDE w:val="0"/>
        <w:autoSpaceDN w:val="0"/>
        <w:adjustRightInd w:val="0"/>
        <w:spacing w:line="276" w:lineRule="auto"/>
        <w:rPr>
          <w:rFonts w:asciiTheme="minorHAnsi" w:eastAsiaTheme="minorHAnsi" w:hAnsiTheme="minorHAnsi" w:cstheme="minorHAnsi"/>
          <w:sz w:val="30"/>
          <w:szCs w:val="30"/>
          <w:lang w:bidi="ar-SA"/>
        </w:rPr>
      </w:pPr>
    </w:p>
    <w:p w14:paraId="2715A634" w14:textId="4D13C571" w:rsidR="00934482" w:rsidRPr="00E36603" w:rsidRDefault="00037A5C" w:rsidP="000857EC">
      <w:pPr>
        <w:pStyle w:val="ListParagraph"/>
        <w:numPr>
          <w:ilvl w:val="0"/>
          <w:numId w:val="46"/>
        </w:numPr>
        <w:autoSpaceDE w:val="0"/>
        <w:autoSpaceDN w:val="0"/>
        <w:adjustRightInd w:val="0"/>
        <w:spacing w:line="276" w:lineRule="auto"/>
        <w:rPr>
          <w:rFonts w:asciiTheme="minorHAnsi" w:eastAsiaTheme="minorHAnsi" w:hAnsiTheme="minorHAnsi" w:cstheme="minorHAnsi"/>
          <w:sz w:val="30"/>
          <w:szCs w:val="30"/>
          <w:lang w:bidi="ar-SA"/>
        </w:rPr>
      </w:pPr>
      <w:r w:rsidRPr="00E36603">
        <w:rPr>
          <w:rFonts w:asciiTheme="minorHAnsi" w:eastAsiaTheme="minorHAnsi" w:hAnsiTheme="minorHAnsi" w:cstheme="minorHAnsi"/>
          <w:sz w:val="30"/>
          <w:szCs w:val="30"/>
          <w:lang w:bidi="ar-SA"/>
        </w:rPr>
        <w:t>“</w:t>
      </w:r>
      <w:r w:rsidR="00A86001" w:rsidRPr="00E36603">
        <w:rPr>
          <w:rFonts w:asciiTheme="minorHAnsi" w:eastAsiaTheme="minorHAnsi" w:hAnsiTheme="minorHAnsi" w:cstheme="minorHAnsi"/>
          <w:sz w:val="30"/>
          <w:szCs w:val="30"/>
          <w:lang w:bidi="ar-SA"/>
        </w:rPr>
        <w:t xml:space="preserve">To the Jews I became like a Jew, to win Jews; to those under the law, like one under the law—though </w:t>
      </w:r>
      <w:proofErr w:type="gramStart"/>
      <w:r w:rsidR="00A86001" w:rsidRPr="00E36603">
        <w:rPr>
          <w:rFonts w:asciiTheme="minorHAnsi" w:eastAsiaTheme="minorHAnsi" w:hAnsiTheme="minorHAnsi" w:cstheme="minorHAnsi"/>
          <w:sz w:val="30"/>
          <w:szCs w:val="30"/>
          <w:lang w:bidi="ar-SA"/>
        </w:rPr>
        <w:t>I myself</w:t>
      </w:r>
      <w:proofErr w:type="gramEnd"/>
      <w:r w:rsidR="00A86001" w:rsidRPr="00E36603">
        <w:rPr>
          <w:rFonts w:asciiTheme="minorHAnsi" w:eastAsiaTheme="minorHAnsi" w:hAnsiTheme="minorHAnsi" w:cstheme="minorHAnsi"/>
          <w:sz w:val="30"/>
          <w:szCs w:val="30"/>
          <w:lang w:bidi="ar-SA"/>
        </w:rPr>
        <w:t xml:space="preserve"> am not under the law—to win those under the law. To those who are without the law, like one without the law—though I am not without God’s law but under the law of Christ—to win those without the law</w:t>
      </w:r>
      <w:r w:rsidRPr="00E36603">
        <w:rPr>
          <w:rFonts w:asciiTheme="minorHAnsi" w:eastAsiaTheme="minorHAnsi" w:hAnsiTheme="minorHAnsi" w:cstheme="minorHAnsi"/>
          <w:sz w:val="30"/>
          <w:szCs w:val="30"/>
          <w:lang w:bidi="ar-SA"/>
        </w:rPr>
        <w:t>”</w:t>
      </w:r>
      <w:r w:rsidR="00A86001" w:rsidRPr="00E36603">
        <w:rPr>
          <w:rFonts w:asciiTheme="minorHAnsi" w:eastAsiaTheme="minorHAnsi" w:hAnsiTheme="minorHAnsi" w:cstheme="minorHAnsi"/>
          <w:sz w:val="30"/>
          <w:szCs w:val="30"/>
          <w:lang w:bidi="ar-SA"/>
        </w:rPr>
        <w:t xml:space="preserve"> (1 Cor 9:20-21)</w:t>
      </w:r>
      <w:r w:rsidRPr="00E36603">
        <w:rPr>
          <w:rFonts w:asciiTheme="minorHAnsi" w:eastAsiaTheme="minorHAnsi" w:hAnsiTheme="minorHAnsi" w:cstheme="minorHAnsi"/>
          <w:sz w:val="30"/>
          <w:szCs w:val="30"/>
          <w:lang w:bidi="ar-SA"/>
        </w:rPr>
        <w:t>.</w:t>
      </w:r>
    </w:p>
    <w:p w14:paraId="78EDF8A0" w14:textId="77777777" w:rsidR="00A86001" w:rsidRPr="00E36603" w:rsidRDefault="00A86001" w:rsidP="000857EC">
      <w:pPr>
        <w:autoSpaceDE w:val="0"/>
        <w:autoSpaceDN w:val="0"/>
        <w:adjustRightInd w:val="0"/>
        <w:spacing w:line="276" w:lineRule="auto"/>
        <w:ind w:left="360"/>
        <w:rPr>
          <w:rFonts w:asciiTheme="minorHAnsi" w:eastAsiaTheme="minorHAnsi" w:hAnsiTheme="minorHAnsi" w:cstheme="minorHAnsi"/>
          <w:sz w:val="30"/>
          <w:szCs w:val="30"/>
          <w:lang w:bidi="ar-SA"/>
        </w:rPr>
      </w:pPr>
    </w:p>
    <w:p w14:paraId="601CE84E" w14:textId="185C46D2" w:rsidR="00E21AB5" w:rsidRPr="00E36603" w:rsidRDefault="00E21AB5" w:rsidP="000857EC">
      <w:pPr>
        <w:autoSpaceDE w:val="0"/>
        <w:autoSpaceDN w:val="0"/>
        <w:adjustRightInd w:val="0"/>
        <w:spacing w:line="276" w:lineRule="auto"/>
        <w:ind w:left="1080"/>
        <w:rPr>
          <w:rFonts w:asciiTheme="minorHAnsi" w:eastAsiaTheme="minorHAnsi" w:hAnsiTheme="minorHAnsi" w:cstheme="minorHAnsi"/>
          <w:sz w:val="30"/>
          <w:szCs w:val="30"/>
          <w:lang w:bidi="ar-SA"/>
        </w:rPr>
      </w:pPr>
      <w:r w:rsidRPr="00E21AB5">
        <w:rPr>
          <w:rFonts w:asciiTheme="minorHAnsi" w:eastAsiaTheme="minorHAnsi" w:hAnsiTheme="minorHAnsi" w:cstheme="minorHAnsi"/>
          <w:sz w:val="30"/>
          <w:szCs w:val="30"/>
          <w:lang w:bidi="ar-SA"/>
        </w:rPr>
        <w:t xml:space="preserve">Children, obey your parents in the Lord, because this is right. Honor your father and mother, which is the first commandment with a promise, so that it may go well with you and that you may have a </w:t>
      </w:r>
      <w:r w:rsidRPr="00E21AB5">
        <w:rPr>
          <w:rFonts w:asciiTheme="minorHAnsi" w:eastAsiaTheme="minorHAnsi" w:hAnsiTheme="minorHAnsi" w:cstheme="minorHAnsi"/>
          <w:sz w:val="30"/>
          <w:szCs w:val="30"/>
          <w:highlight w:val="yellow"/>
          <w:lang w:bidi="ar-SA"/>
        </w:rPr>
        <w:t>long life in the land</w:t>
      </w:r>
      <w:r w:rsidRPr="00E21AB5">
        <w:rPr>
          <w:rFonts w:asciiTheme="minorHAnsi" w:eastAsiaTheme="minorHAnsi" w:hAnsiTheme="minorHAnsi" w:cstheme="minorHAnsi"/>
          <w:sz w:val="30"/>
          <w:szCs w:val="30"/>
          <w:lang w:bidi="ar-SA"/>
        </w:rPr>
        <w:t>.</w:t>
      </w:r>
      <w:r w:rsidRPr="00E36603">
        <w:rPr>
          <w:rFonts w:asciiTheme="minorHAnsi" w:eastAsiaTheme="minorHAnsi" w:hAnsiTheme="minorHAnsi" w:cstheme="minorHAnsi"/>
          <w:sz w:val="30"/>
          <w:szCs w:val="30"/>
          <w:lang w:bidi="ar-SA"/>
        </w:rPr>
        <w:t xml:space="preserve"> (Ephesians 6:1-3)</w:t>
      </w:r>
    </w:p>
    <w:p w14:paraId="5C008A70" w14:textId="77777777" w:rsidR="00803647" w:rsidRPr="00E36603" w:rsidRDefault="00803647" w:rsidP="000857EC">
      <w:pPr>
        <w:autoSpaceDE w:val="0"/>
        <w:autoSpaceDN w:val="0"/>
        <w:adjustRightInd w:val="0"/>
        <w:spacing w:line="276" w:lineRule="auto"/>
        <w:ind w:left="1080"/>
        <w:rPr>
          <w:rFonts w:asciiTheme="minorHAnsi" w:eastAsiaTheme="minorHAnsi" w:hAnsiTheme="minorHAnsi" w:cstheme="minorHAnsi"/>
          <w:sz w:val="30"/>
          <w:szCs w:val="30"/>
          <w:lang w:bidi="ar-SA"/>
        </w:rPr>
      </w:pPr>
    </w:p>
    <w:p w14:paraId="72D205A0" w14:textId="223CA190" w:rsidR="00803647" w:rsidRPr="00E21AB5" w:rsidRDefault="00803647" w:rsidP="000857EC">
      <w:pPr>
        <w:autoSpaceDE w:val="0"/>
        <w:autoSpaceDN w:val="0"/>
        <w:adjustRightInd w:val="0"/>
        <w:spacing w:line="276" w:lineRule="auto"/>
        <w:ind w:left="1080"/>
        <w:rPr>
          <w:rFonts w:asciiTheme="minorHAnsi" w:eastAsiaTheme="minorHAnsi" w:hAnsiTheme="minorHAnsi" w:cstheme="minorHAnsi"/>
          <w:sz w:val="30"/>
          <w:szCs w:val="30"/>
          <w:lang w:bidi="ar-SA"/>
        </w:rPr>
      </w:pPr>
      <w:r w:rsidRPr="00E36603">
        <w:rPr>
          <w:rFonts w:asciiTheme="minorHAnsi" w:eastAsiaTheme="minorHAnsi" w:hAnsiTheme="minorHAnsi" w:cstheme="minorHAnsi"/>
          <w:sz w:val="30"/>
          <w:szCs w:val="30"/>
          <w:lang w:bidi="ar-SA"/>
        </w:rPr>
        <w:t xml:space="preserve">Honor your father and your mother so that you may have a </w:t>
      </w:r>
      <w:r w:rsidRPr="00184FF9">
        <w:rPr>
          <w:rFonts w:asciiTheme="minorHAnsi" w:eastAsiaTheme="minorHAnsi" w:hAnsiTheme="minorHAnsi" w:cstheme="minorHAnsi"/>
          <w:sz w:val="30"/>
          <w:szCs w:val="30"/>
          <w:highlight w:val="yellow"/>
          <w:lang w:bidi="ar-SA"/>
        </w:rPr>
        <w:t>long life in the land that the Lord your God is giving yo</w:t>
      </w:r>
      <w:r w:rsidR="00D230DB" w:rsidRPr="00184FF9">
        <w:rPr>
          <w:rFonts w:asciiTheme="minorHAnsi" w:eastAsiaTheme="minorHAnsi" w:hAnsiTheme="minorHAnsi" w:cstheme="minorHAnsi"/>
          <w:sz w:val="30"/>
          <w:szCs w:val="30"/>
          <w:highlight w:val="yellow"/>
          <w:lang w:bidi="ar-SA"/>
        </w:rPr>
        <w:t>u</w:t>
      </w:r>
      <w:r w:rsidR="00D230DB" w:rsidRPr="00E36603">
        <w:rPr>
          <w:rFonts w:asciiTheme="minorHAnsi" w:eastAsiaTheme="minorHAnsi" w:hAnsiTheme="minorHAnsi" w:cstheme="minorHAnsi"/>
          <w:sz w:val="30"/>
          <w:szCs w:val="30"/>
          <w:lang w:bidi="ar-SA"/>
        </w:rPr>
        <w:t>. (Exodus 20:12)</w:t>
      </w:r>
    </w:p>
    <w:p w14:paraId="2ED73A3D" w14:textId="77777777" w:rsidR="008C2851" w:rsidRDefault="008C2851" w:rsidP="000857EC">
      <w:pPr>
        <w:pStyle w:val="Subtitle"/>
        <w:tabs>
          <w:tab w:val="left" w:pos="810"/>
        </w:tabs>
        <w:spacing w:line="276" w:lineRule="auto"/>
        <w:ind w:left="360"/>
        <w:jc w:val="left"/>
        <w:rPr>
          <w:rFonts w:asciiTheme="minorHAnsi" w:hAnsiTheme="minorHAnsi" w:cstheme="minorHAnsi"/>
          <w:snapToGrid w:val="0"/>
          <w:sz w:val="30"/>
          <w:szCs w:val="30"/>
        </w:rPr>
      </w:pPr>
    </w:p>
    <w:p w14:paraId="42A0CA84" w14:textId="77777777" w:rsidR="0010719D" w:rsidRDefault="0010719D" w:rsidP="000857EC">
      <w:pPr>
        <w:pStyle w:val="Subtitle"/>
        <w:tabs>
          <w:tab w:val="left" w:pos="810"/>
        </w:tabs>
        <w:spacing w:line="276" w:lineRule="auto"/>
        <w:ind w:left="360"/>
        <w:jc w:val="left"/>
        <w:rPr>
          <w:rFonts w:asciiTheme="minorHAnsi" w:hAnsiTheme="minorHAnsi" w:cstheme="minorHAnsi"/>
          <w:snapToGrid w:val="0"/>
          <w:sz w:val="30"/>
          <w:szCs w:val="30"/>
        </w:rPr>
      </w:pPr>
    </w:p>
    <w:p w14:paraId="08E1F935" w14:textId="77777777" w:rsidR="0010719D" w:rsidRDefault="0010719D" w:rsidP="000857EC">
      <w:pPr>
        <w:pStyle w:val="Subtitle"/>
        <w:tabs>
          <w:tab w:val="left" w:pos="810"/>
        </w:tabs>
        <w:spacing w:line="276" w:lineRule="auto"/>
        <w:ind w:left="360"/>
        <w:jc w:val="left"/>
        <w:rPr>
          <w:rFonts w:asciiTheme="minorHAnsi" w:hAnsiTheme="minorHAnsi" w:cstheme="minorHAnsi"/>
          <w:snapToGrid w:val="0"/>
          <w:sz w:val="30"/>
          <w:szCs w:val="30"/>
        </w:rPr>
      </w:pPr>
    </w:p>
    <w:p w14:paraId="170B4F11" w14:textId="77777777" w:rsidR="0010719D" w:rsidRDefault="0010719D" w:rsidP="000857EC">
      <w:pPr>
        <w:pStyle w:val="Subtitle"/>
        <w:tabs>
          <w:tab w:val="left" w:pos="810"/>
        </w:tabs>
        <w:spacing w:line="276" w:lineRule="auto"/>
        <w:ind w:left="360"/>
        <w:jc w:val="left"/>
        <w:rPr>
          <w:rFonts w:asciiTheme="minorHAnsi" w:hAnsiTheme="minorHAnsi" w:cstheme="minorHAnsi"/>
          <w:snapToGrid w:val="0"/>
          <w:sz w:val="30"/>
          <w:szCs w:val="30"/>
        </w:rPr>
      </w:pPr>
    </w:p>
    <w:p w14:paraId="1E2E2826" w14:textId="77777777" w:rsidR="00A56B46" w:rsidRDefault="00A56B46" w:rsidP="000857EC">
      <w:pPr>
        <w:pStyle w:val="Subtitle"/>
        <w:tabs>
          <w:tab w:val="left" w:pos="810"/>
        </w:tabs>
        <w:spacing w:line="276" w:lineRule="auto"/>
        <w:ind w:left="360"/>
        <w:jc w:val="left"/>
        <w:rPr>
          <w:rFonts w:asciiTheme="minorHAnsi" w:hAnsiTheme="minorHAnsi" w:cstheme="minorHAnsi"/>
          <w:snapToGrid w:val="0"/>
          <w:sz w:val="30"/>
          <w:szCs w:val="30"/>
        </w:rPr>
      </w:pPr>
    </w:p>
    <w:p w14:paraId="748F1D29" w14:textId="77777777" w:rsidR="00F27411" w:rsidRDefault="00F27411" w:rsidP="00F27411">
      <w:pPr>
        <w:spacing w:line="276" w:lineRule="auto"/>
        <w:rPr>
          <w:rFonts w:asciiTheme="minorHAnsi" w:hAnsiTheme="minorHAnsi" w:cstheme="minorHAnsi"/>
          <w:b/>
          <w:bCs/>
          <w:sz w:val="36"/>
          <w:szCs w:val="36"/>
        </w:rPr>
      </w:pPr>
      <w:r w:rsidRPr="006E5333">
        <w:rPr>
          <w:rFonts w:asciiTheme="minorHAnsi" w:hAnsiTheme="minorHAnsi" w:cstheme="minorHAnsi"/>
          <w:b/>
          <w:bCs/>
          <w:sz w:val="36"/>
          <w:szCs w:val="36"/>
        </w:rPr>
        <w:t>Introduction</w:t>
      </w:r>
    </w:p>
    <w:p w14:paraId="41CD4EC8" w14:textId="77777777" w:rsidR="008434C8" w:rsidRPr="006E5333" w:rsidRDefault="008434C8" w:rsidP="00F27411">
      <w:pPr>
        <w:spacing w:line="276" w:lineRule="auto"/>
        <w:rPr>
          <w:rFonts w:asciiTheme="minorHAnsi" w:hAnsiTheme="minorHAnsi" w:cstheme="minorHAnsi"/>
          <w:b/>
          <w:bCs/>
          <w:sz w:val="36"/>
          <w:szCs w:val="36"/>
        </w:rPr>
      </w:pPr>
    </w:p>
    <w:p w14:paraId="315E9CB7" w14:textId="77777777" w:rsidR="00F27411" w:rsidRDefault="00F27411" w:rsidP="00F27411">
      <w:pPr>
        <w:pStyle w:val="Subtitle"/>
        <w:numPr>
          <w:ilvl w:val="0"/>
          <w:numId w:val="47"/>
        </w:numPr>
        <w:spacing w:line="276" w:lineRule="auto"/>
        <w:jc w:val="left"/>
        <w:rPr>
          <w:rFonts w:asciiTheme="minorHAnsi" w:hAnsiTheme="minorHAnsi" w:cstheme="minorHAnsi"/>
          <w:b/>
          <w:sz w:val="36"/>
          <w:szCs w:val="36"/>
        </w:rPr>
      </w:pPr>
      <w:r w:rsidRPr="006E5333">
        <w:rPr>
          <w:rFonts w:asciiTheme="minorHAnsi" w:hAnsiTheme="minorHAnsi" w:cstheme="minorHAnsi"/>
          <w:b/>
          <w:sz w:val="36"/>
          <w:szCs w:val="36"/>
        </w:rPr>
        <w:t>The Ground of Christian Ethics:  God’s Character</w:t>
      </w:r>
    </w:p>
    <w:p w14:paraId="42D08B40" w14:textId="77777777" w:rsidR="008434C8" w:rsidRPr="006E5333" w:rsidRDefault="008434C8" w:rsidP="008434C8">
      <w:pPr>
        <w:pStyle w:val="Subtitle"/>
        <w:spacing w:line="276" w:lineRule="auto"/>
        <w:ind w:left="360"/>
        <w:jc w:val="left"/>
        <w:rPr>
          <w:rFonts w:asciiTheme="minorHAnsi" w:hAnsiTheme="minorHAnsi" w:cstheme="minorHAnsi"/>
          <w:b/>
          <w:sz w:val="36"/>
          <w:szCs w:val="36"/>
        </w:rPr>
      </w:pPr>
    </w:p>
    <w:p w14:paraId="15AEE4D6" w14:textId="636A256F" w:rsidR="00F27411" w:rsidRDefault="00F27411" w:rsidP="00F27411">
      <w:pPr>
        <w:pStyle w:val="Subtitle"/>
        <w:numPr>
          <w:ilvl w:val="0"/>
          <w:numId w:val="47"/>
        </w:numPr>
        <w:spacing w:line="276" w:lineRule="auto"/>
        <w:jc w:val="left"/>
        <w:rPr>
          <w:rFonts w:asciiTheme="minorHAnsi" w:hAnsiTheme="minorHAnsi" w:cstheme="minorHAnsi"/>
          <w:b/>
          <w:sz w:val="36"/>
          <w:szCs w:val="36"/>
        </w:rPr>
      </w:pPr>
      <w:r w:rsidRPr="006E5333">
        <w:rPr>
          <w:rFonts w:asciiTheme="minorHAnsi" w:hAnsiTheme="minorHAnsi" w:cstheme="minorHAnsi"/>
          <w:b/>
          <w:sz w:val="36"/>
          <w:szCs w:val="36"/>
        </w:rPr>
        <w:t>The Knowledge of Christian Ethics</w:t>
      </w:r>
      <w:r w:rsidR="0076149E" w:rsidRPr="006E5333">
        <w:rPr>
          <w:rFonts w:asciiTheme="minorHAnsi" w:hAnsiTheme="minorHAnsi" w:cstheme="minorHAnsi"/>
          <w:b/>
          <w:sz w:val="36"/>
          <w:szCs w:val="36"/>
        </w:rPr>
        <w:t xml:space="preserve">:  Natural &amp; Special </w:t>
      </w:r>
    </w:p>
    <w:p w14:paraId="0CBC1FB3" w14:textId="77777777" w:rsidR="008434C8" w:rsidRPr="006E5333" w:rsidRDefault="008434C8" w:rsidP="008434C8">
      <w:pPr>
        <w:pStyle w:val="Subtitle"/>
        <w:spacing w:line="276" w:lineRule="auto"/>
        <w:jc w:val="left"/>
        <w:rPr>
          <w:rFonts w:asciiTheme="minorHAnsi" w:hAnsiTheme="minorHAnsi" w:cstheme="minorHAnsi"/>
          <w:b/>
          <w:sz w:val="36"/>
          <w:szCs w:val="36"/>
        </w:rPr>
      </w:pPr>
    </w:p>
    <w:p w14:paraId="718D9CBD" w14:textId="77777777" w:rsidR="00F27411" w:rsidRDefault="00F27411" w:rsidP="00F27411">
      <w:pPr>
        <w:pStyle w:val="Subtitle"/>
        <w:numPr>
          <w:ilvl w:val="0"/>
          <w:numId w:val="47"/>
        </w:numPr>
        <w:spacing w:line="276" w:lineRule="auto"/>
        <w:jc w:val="left"/>
        <w:rPr>
          <w:rFonts w:asciiTheme="minorHAnsi" w:hAnsiTheme="minorHAnsi" w:cstheme="minorHAnsi"/>
          <w:b/>
          <w:sz w:val="36"/>
          <w:szCs w:val="36"/>
        </w:rPr>
      </w:pPr>
      <w:r w:rsidRPr="006E5333">
        <w:rPr>
          <w:rFonts w:asciiTheme="minorHAnsi" w:hAnsiTheme="minorHAnsi" w:cstheme="minorHAnsi"/>
          <w:b/>
          <w:sz w:val="36"/>
          <w:szCs w:val="36"/>
        </w:rPr>
        <w:t>Three Principles in Ethics:  Norm, Goal, &amp; Motive</w:t>
      </w:r>
    </w:p>
    <w:p w14:paraId="573C1816" w14:textId="77777777" w:rsidR="008434C8" w:rsidRPr="006E5333" w:rsidRDefault="008434C8" w:rsidP="008434C8">
      <w:pPr>
        <w:pStyle w:val="Subtitle"/>
        <w:spacing w:line="276" w:lineRule="auto"/>
        <w:jc w:val="left"/>
        <w:rPr>
          <w:rFonts w:asciiTheme="minorHAnsi" w:hAnsiTheme="minorHAnsi" w:cstheme="minorHAnsi"/>
          <w:b/>
          <w:sz w:val="36"/>
          <w:szCs w:val="36"/>
        </w:rPr>
      </w:pPr>
    </w:p>
    <w:p w14:paraId="60C2E4F0" w14:textId="755D3E41" w:rsidR="00F27411" w:rsidRDefault="00F27411" w:rsidP="00F27411">
      <w:pPr>
        <w:pStyle w:val="Subtitle"/>
        <w:numPr>
          <w:ilvl w:val="0"/>
          <w:numId w:val="47"/>
        </w:numPr>
        <w:tabs>
          <w:tab w:val="left" w:pos="810"/>
        </w:tabs>
        <w:spacing w:line="276" w:lineRule="auto"/>
        <w:jc w:val="left"/>
        <w:rPr>
          <w:rFonts w:asciiTheme="minorHAnsi" w:hAnsiTheme="minorHAnsi" w:cstheme="minorHAnsi"/>
          <w:b/>
          <w:bCs/>
          <w:snapToGrid w:val="0"/>
          <w:sz w:val="36"/>
          <w:szCs w:val="36"/>
        </w:rPr>
      </w:pPr>
      <w:r w:rsidRPr="006E5333">
        <w:rPr>
          <w:rFonts w:asciiTheme="minorHAnsi" w:hAnsiTheme="minorHAnsi" w:cstheme="minorHAnsi"/>
          <w:b/>
          <w:bCs/>
          <w:snapToGrid w:val="0"/>
          <w:sz w:val="36"/>
          <w:szCs w:val="36"/>
        </w:rPr>
        <w:t>The Content of Christian Ethics</w:t>
      </w:r>
      <w:r w:rsidR="0076149E" w:rsidRPr="006E5333">
        <w:rPr>
          <w:rFonts w:asciiTheme="minorHAnsi" w:hAnsiTheme="minorHAnsi" w:cstheme="minorHAnsi"/>
          <w:b/>
          <w:bCs/>
          <w:snapToGrid w:val="0"/>
          <w:sz w:val="36"/>
          <w:szCs w:val="36"/>
        </w:rPr>
        <w:t xml:space="preserve">:  </w:t>
      </w:r>
      <w:r w:rsidR="00340F9E" w:rsidRPr="006E5333">
        <w:rPr>
          <w:rFonts w:asciiTheme="minorHAnsi" w:hAnsiTheme="minorHAnsi" w:cstheme="minorHAnsi"/>
          <w:b/>
          <w:bCs/>
          <w:snapToGrid w:val="0"/>
          <w:sz w:val="36"/>
          <w:szCs w:val="36"/>
        </w:rPr>
        <w:t xml:space="preserve">The </w:t>
      </w:r>
      <w:r w:rsidR="00964B31" w:rsidRPr="006E5333">
        <w:rPr>
          <w:rFonts w:asciiTheme="minorHAnsi" w:hAnsiTheme="minorHAnsi" w:cstheme="minorHAnsi"/>
          <w:b/>
          <w:bCs/>
          <w:snapToGrid w:val="0"/>
          <w:sz w:val="36"/>
          <w:szCs w:val="36"/>
        </w:rPr>
        <w:t>Entire</w:t>
      </w:r>
      <w:r w:rsidR="00340F9E" w:rsidRPr="006E5333">
        <w:rPr>
          <w:rFonts w:asciiTheme="minorHAnsi" w:hAnsiTheme="minorHAnsi" w:cstheme="minorHAnsi"/>
          <w:b/>
          <w:bCs/>
          <w:snapToGrid w:val="0"/>
          <w:sz w:val="36"/>
          <w:szCs w:val="36"/>
        </w:rPr>
        <w:t xml:space="preserve"> Bible</w:t>
      </w:r>
    </w:p>
    <w:p w14:paraId="66B8448D" w14:textId="77777777" w:rsidR="008434C8" w:rsidRPr="006E5333" w:rsidRDefault="008434C8" w:rsidP="008434C8">
      <w:pPr>
        <w:pStyle w:val="Subtitle"/>
        <w:tabs>
          <w:tab w:val="left" w:pos="810"/>
        </w:tabs>
        <w:spacing w:line="276" w:lineRule="auto"/>
        <w:jc w:val="left"/>
        <w:rPr>
          <w:rFonts w:asciiTheme="minorHAnsi" w:hAnsiTheme="minorHAnsi" w:cstheme="minorHAnsi"/>
          <w:b/>
          <w:bCs/>
          <w:snapToGrid w:val="0"/>
          <w:sz w:val="36"/>
          <w:szCs w:val="36"/>
        </w:rPr>
      </w:pPr>
    </w:p>
    <w:p w14:paraId="5A80E117" w14:textId="6B93A525" w:rsidR="0010719D" w:rsidRPr="006E5333" w:rsidRDefault="0010719D" w:rsidP="0010719D">
      <w:pPr>
        <w:pStyle w:val="Subtitle"/>
        <w:tabs>
          <w:tab w:val="left" w:pos="810"/>
        </w:tabs>
        <w:spacing w:line="276" w:lineRule="auto"/>
        <w:jc w:val="left"/>
        <w:rPr>
          <w:rFonts w:asciiTheme="minorHAnsi" w:hAnsiTheme="minorHAnsi" w:cstheme="minorHAnsi"/>
          <w:b/>
          <w:bCs/>
          <w:snapToGrid w:val="0"/>
          <w:sz w:val="36"/>
          <w:szCs w:val="36"/>
        </w:rPr>
      </w:pPr>
      <w:r w:rsidRPr="006E5333">
        <w:rPr>
          <w:rFonts w:asciiTheme="minorHAnsi" w:hAnsiTheme="minorHAnsi" w:cstheme="minorHAnsi"/>
          <w:b/>
          <w:bCs/>
          <w:snapToGrid w:val="0"/>
          <w:sz w:val="36"/>
          <w:szCs w:val="36"/>
        </w:rPr>
        <w:t>Conclusion</w:t>
      </w:r>
    </w:p>
    <w:p w14:paraId="4AEB44EC" w14:textId="77777777" w:rsidR="00A56B46" w:rsidRPr="006E5333" w:rsidRDefault="00A56B46" w:rsidP="000857EC">
      <w:pPr>
        <w:pStyle w:val="Subtitle"/>
        <w:tabs>
          <w:tab w:val="left" w:pos="810"/>
        </w:tabs>
        <w:spacing w:line="276" w:lineRule="auto"/>
        <w:ind w:left="360"/>
        <w:jc w:val="left"/>
        <w:rPr>
          <w:rFonts w:asciiTheme="minorHAnsi" w:hAnsiTheme="minorHAnsi" w:cstheme="minorHAnsi"/>
          <w:snapToGrid w:val="0"/>
          <w:sz w:val="36"/>
          <w:szCs w:val="36"/>
        </w:rPr>
      </w:pPr>
    </w:p>
    <w:sectPr w:rsidR="00A56B46" w:rsidRPr="006E5333" w:rsidSect="007F4237">
      <w:footerReference w:type="even" r:id="rId7"/>
      <w:footerReference w:type="default" r:id="rId8"/>
      <w:pgSz w:w="12240" w:h="15840"/>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13E1" w14:textId="77777777" w:rsidR="00F515D1" w:rsidRDefault="00F515D1" w:rsidP="00BF33CB">
      <w:r>
        <w:separator/>
      </w:r>
    </w:p>
  </w:endnote>
  <w:endnote w:type="continuationSeparator" w:id="0">
    <w:p w14:paraId="0EBF4FC5" w14:textId="77777777" w:rsidR="00F515D1" w:rsidRDefault="00F515D1" w:rsidP="00BF3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6004113"/>
      <w:docPartObj>
        <w:docPartGallery w:val="Page Numbers (Bottom of Page)"/>
        <w:docPartUnique/>
      </w:docPartObj>
    </w:sdtPr>
    <w:sdtContent>
      <w:p w14:paraId="46ABA63F" w14:textId="5065F6B1" w:rsidR="00BF33CB" w:rsidRDefault="00BF33CB" w:rsidP="007F423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A91C32" w14:textId="77777777" w:rsidR="00BF33CB" w:rsidRDefault="00BF33CB" w:rsidP="00BF33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2799719"/>
      <w:docPartObj>
        <w:docPartGallery w:val="Page Numbers (Bottom of Page)"/>
        <w:docPartUnique/>
      </w:docPartObj>
    </w:sdtPr>
    <w:sdtContent>
      <w:p w14:paraId="3C3A027F" w14:textId="12A6766B" w:rsidR="00BF33CB" w:rsidRDefault="00BF33CB" w:rsidP="007F423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663C2EF" w14:textId="77777777" w:rsidR="00BF33CB" w:rsidRDefault="00BF33CB" w:rsidP="00BF33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B11D6" w14:textId="77777777" w:rsidR="00F515D1" w:rsidRDefault="00F515D1" w:rsidP="00BF33CB">
      <w:r>
        <w:separator/>
      </w:r>
    </w:p>
  </w:footnote>
  <w:footnote w:type="continuationSeparator" w:id="0">
    <w:p w14:paraId="0ABEF79D" w14:textId="77777777" w:rsidR="00F515D1" w:rsidRDefault="00F515D1" w:rsidP="00BF3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55E9A"/>
    <w:multiLevelType w:val="hybridMultilevel"/>
    <w:tmpl w:val="15AE3C8E"/>
    <w:lvl w:ilvl="0" w:tplc="E9504E2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330E06"/>
    <w:multiLevelType w:val="hybridMultilevel"/>
    <w:tmpl w:val="C8E48874"/>
    <w:lvl w:ilvl="0" w:tplc="E9504E2E">
      <w:start w:val="1"/>
      <w:numFmt w:val="bullet"/>
      <w:lvlText w:val=""/>
      <w:lvlJc w:val="left"/>
      <w:pPr>
        <w:ind w:left="72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B9E6CB2"/>
    <w:multiLevelType w:val="hybridMultilevel"/>
    <w:tmpl w:val="640699AC"/>
    <w:lvl w:ilvl="0" w:tplc="E9504E2E">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C640702"/>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AC3FAA"/>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7A05D5"/>
    <w:multiLevelType w:val="hybridMultilevel"/>
    <w:tmpl w:val="15048DA8"/>
    <w:lvl w:ilvl="0" w:tplc="04090003">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350F72"/>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BA94B65"/>
    <w:multiLevelType w:val="singleLevel"/>
    <w:tmpl w:val="04090013"/>
    <w:lvl w:ilvl="0">
      <w:start w:val="3"/>
      <w:numFmt w:val="upperRoman"/>
      <w:lvlText w:val="%1."/>
      <w:lvlJc w:val="left"/>
      <w:pPr>
        <w:tabs>
          <w:tab w:val="num" w:pos="720"/>
        </w:tabs>
        <w:ind w:left="720" w:hanging="720"/>
      </w:pPr>
      <w:rPr>
        <w:rFonts w:hint="default"/>
      </w:rPr>
    </w:lvl>
  </w:abstractNum>
  <w:abstractNum w:abstractNumId="8" w15:restartNumberingAfterBreak="0">
    <w:nsid w:val="1DCB2582"/>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8B4733"/>
    <w:multiLevelType w:val="hybridMultilevel"/>
    <w:tmpl w:val="41BE7DCE"/>
    <w:lvl w:ilvl="0" w:tplc="E9504E2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3972A3"/>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11" w15:restartNumberingAfterBreak="0">
    <w:nsid w:val="21E05430"/>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A7004B"/>
    <w:multiLevelType w:val="hybridMultilevel"/>
    <w:tmpl w:val="FB383C8E"/>
    <w:lvl w:ilvl="0" w:tplc="E9504E2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6A70332"/>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14" w15:restartNumberingAfterBreak="0">
    <w:nsid w:val="26E73643"/>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27B87536"/>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16" w15:restartNumberingAfterBreak="0">
    <w:nsid w:val="28464E10"/>
    <w:multiLevelType w:val="hybridMultilevel"/>
    <w:tmpl w:val="9E4EBBC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85C0313"/>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120D14"/>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F0C1344"/>
    <w:multiLevelType w:val="hybridMultilevel"/>
    <w:tmpl w:val="5C685446"/>
    <w:lvl w:ilvl="0" w:tplc="04090003">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302A7057"/>
    <w:multiLevelType w:val="hybridMultilevel"/>
    <w:tmpl w:val="08643C46"/>
    <w:lvl w:ilvl="0" w:tplc="E9504E2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82C28C8"/>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22" w15:restartNumberingAfterBreak="0">
    <w:nsid w:val="3EB32785"/>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23" w15:restartNumberingAfterBreak="0">
    <w:nsid w:val="44B76704"/>
    <w:multiLevelType w:val="singleLevel"/>
    <w:tmpl w:val="ACFCEE18"/>
    <w:lvl w:ilvl="0">
      <w:numFmt w:val="bullet"/>
      <w:lvlText w:val=""/>
      <w:lvlJc w:val="left"/>
      <w:pPr>
        <w:tabs>
          <w:tab w:val="num" w:pos="1890"/>
        </w:tabs>
        <w:ind w:left="1890" w:hanging="360"/>
      </w:pPr>
      <w:rPr>
        <w:rFonts w:ascii="Symbol" w:hAnsi="Symbol" w:hint="default"/>
      </w:rPr>
    </w:lvl>
  </w:abstractNum>
  <w:abstractNum w:abstractNumId="24" w15:restartNumberingAfterBreak="0">
    <w:nsid w:val="44C03E92"/>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B74639"/>
    <w:multiLevelType w:val="hybridMultilevel"/>
    <w:tmpl w:val="83C6A4C6"/>
    <w:lvl w:ilvl="0" w:tplc="E9504E2E">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15:restartNumberingAfterBreak="0">
    <w:nsid w:val="46131301"/>
    <w:multiLevelType w:val="hybridMultilevel"/>
    <w:tmpl w:val="C958B6B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4B610BC7"/>
    <w:multiLevelType w:val="hybridMultilevel"/>
    <w:tmpl w:val="27567C8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4FAC32FE"/>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3C14A3F"/>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30" w15:restartNumberingAfterBreak="0">
    <w:nsid w:val="589E5D4F"/>
    <w:multiLevelType w:val="hybridMultilevel"/>
    <w:tmpl w:val="6632ECE4"/>
    <w:lvl w:ilvl="0" w:tplc="E9504E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0417D1"/>
    <w:multiLevelType w:val="hybridMultilevel"/>
    <w:tmpl w:val="E8A4883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5E315680"/>
    <w:multiLevelType w:val="hybridMultilevel"/>
    <w:tmpl w:val="6E16CA06"/>
    <w:lvl w:ilvl="0" w:tplc="E9504E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E36B07"/>
    <w:multiLevelType w:val="hybridMultilevel"/>
    <w:tmpl w:val="5DE8E50E"/>
    <w:lvl w:ilvl="0" w:tplc="E9504E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E33182"/>
    <w:multiLevelType w:val="hybridMultilevel"/>
    <w:tmpl w:val="183AEA56"/>
    <w:lvl w:ilvl="0" w:tplc="E9504E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314375"/>
    <w:multiLevelType w:val="hybridMultilevel"/>
    <w:tmpl w:val="44909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E63DD9"/>
    <w:multiLevelType w:val="hybridMultilevel"/>
    <w:tmpl w:val="584CEE32"/>
    <w:lvl w:ilvl="0" w:tplc="04090003">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686F3991"/>
    <w:multiLevelType w:val="hybridMultilevel"/>
    <w:tmpl w:val="73FAB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9AF376E"/>
    <w:multiLevelType w:val="singleLevel"/>
    <w:tmpl w:val="ACFCEE18"/>
    <w:lvl w:ilvl="0">
      <w:numFmt w:val="bullet"/>
      <w:lvlText w:val=""/>
      <w:lvlJc w:val="left"/>
      <w:pPr>
        <w:tabs>
          <w:tab w:val="num" w:pos="720"/>
        </w:tabs>
        <w:ind w:left="720" w:hanging="360"/>
      </w:pPr>
      <w:rPr>
        <w:rFonts w:ascii="Symbol" w:hAnsi="Symbol" w:hint="default"/>
      </w:rPr>
    </w:lvl>
  </w:abstractNum>
  <w:abstractNum w:abstractNumId="39" w15:restartNumberingAfterBreak="0">
    <w:nsid w:val="6CB35096"/>
    <w:multiLevelType w:val="singleLevel"/>
    <w:tmpl w:val="BC9C21E6"/>
    <w:lvl w:ilvl="0">
      <w:numFmt w:val="bullet"/>
      <w:lvlText w:val=""/>
      <w:lvlJc w:val="left"/>
      <w:pPr>
        <w:tabs>
          <w:tab w:val="num" w:pos="360"/>
        </w:tabs>
        <w:ind w:left="360" w:hanging="360"/>
      </w:pPr>
      <w:rPr>
        <w:rFonts w:ascii="Symbol" w:hAnsi="Symbol" w:hint="default"/>
      </w:rPr>
    </w:lvl>
  </w:abstractNum>
  <w:abstractNum w:abstractNumId="40" w15:restartNumberingAfterBreak="0">
    <w:nsid w:val="6F0B42CA"/>
    <w:multiLevelType w:val="hybridMultilevel"/>
    <w:tmpl w:val="0138F83A"/>
    <w:lvl w:ilvl="0" w:tplc="E9504E2E">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2266638"/>
    <w:multiLevelType w:val="hybridMultilevel"/>
    <w:tmpl w:val="C9F089F8"/>
    <w:lvl w:ilvl="0" w:tplc="FFFFFFFF">
      <w:start w:val="1"/>
      <w:numFmt w:val="bullet"/>
      <w:lvlText w:val=""/>
      <w:lvlJc w:val="left"/>
      <w:pPr>
        <w:ind w:left="1080" w:hanging="360"/>
      </w:pPr>
      <w:rPr>
        <w:rFonts w:ascii="Symbol" w:hAnsi="Symbol" w:hint="default"/>
      </w:rPr>
    </w:lvl>
    <w:lvl w:ilvl="1" w:tplc="E9504E2E">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744C54F3"/>
    <w:multiLevelType w:val="hybridMultilevel"/>
    <w:tmpl w:val="5D2E24D8"/>
    <w:lvl w:ilvl="0" w:tplc="E9504E2E">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3" w15:restartNumberingAfterBreak="0">
    <w:nsid w:val="75981699"/>
    <w:multiLevelType w:val="singleLevel"/>
    <w:tmpl w:val="493E56F4"/>
    <w:lvl w:ilvl="0">
      <w:start w:val="1"/>
      <w:numFmt w:val="upperLetter"/>
      <w:lvlText w:val="%1."/>
      <w:lvlJc w:val="left"/>
      <w:pPr>
        <w:tabs>
          <w:tab w:val="num" w:pos="420"/>
        </w:tabs>
        <w:ind w:left="420" w:hanging="420"/>
      </w:pPr>
      <w:rPr>
        <w:rFonts w:hint="default"/>
      </w:rPr>
    </w:lvl>
  </w:abstractNum>
  <w:abstractNum w:abstractNumId="44" w15:restartNumberingAfterBreak="0">
    <w:nsid w:val="778A43E7"/>
    <w:multiLevelType w:val="singleLevel"/>
    <w:tmpl w:val="E9504E2E"/>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BE42774"/>
    <w:multiLevelType w:val="hybridMultilevel"/>
    <w:tmpl w:val="691A77D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D0B7584"/>
    <w:multiLevelType w:val="hybridMultilevel"/>
    <w:tmpl w:val="A986F73C"/>
    <w:lvl w:ilvl="0" w:tplc="E9504E2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7D754B84"/>
    <w:multiLevelType w:val="singleLevel"/>
    <w:tmpl w:val="E9504E2E"/>
    <w:lvl w:ilvl="0">
      <w:start w:val="1"/>
      <w:numFmt w:val="bullet"/>
      <w:lvlText w:val=""/>
      <w:lvlJc w:val="left"/>
      <w:pPr>
        <w:tabs>
          <w:tab w:val="num" w:pos="360"/>
        </w:tabs>
        <w:ind w:left="360" w:hanging="360"/>
      </w:pPr>
      <w:rPr>
        <w:rFonts w:ascii="Symbol" w:hAnsi="Symbol" w:hint="default"/>
      </w:rPr>
    </w:lvl>
  </w:abstractNum>
  <w:num w:numId="1" w16cid:durableId="424155448">
    <w:abstractNumId w:val="43"/>
  </w:num>
  <w:num w:numId="2" w16cid:durableId="987979700">
    <w:abstractNumId w:val="8"/>
  </w:num>
  <w:num w:numId="3" w16cid:durableId="1166748546">
    <w:abstractNumId w:val="14"/>
  </w:num>
  <w:num w:numId="4" w16cid:durableId="1446118083">
    <w:abstractNumId w:val="39"/>
  </w:num>
  <w:num w:numId="5" w16cid:durableId="758215798">
    <w:abstractNumId w:val="7"/>
  </w:num>
  <w:num w:numId="6" w16cid:durableId="507645561">
    <w:abstractNumId w:val="22"/>
  </w:num>
  <w:num w:numId="7" w16cid:durableId="1911573444">
    <w:abstractNumId w:val="38"/>
  </w:num>
  <w:num w:numId="8" w16cid:durableId="1960262821">
    <w:abstractNumId w:val="23"/>
  </w:num>
  <w:num w:numId="9" w16cid:durableId="1296065912">
    <w:abstractNumId w:val="29"/>
  </w:num>
  <w:num w:numId="10" w16cid:durableId="1825466006">
    <w:abstractNumId w:val="10"/>
  </w:num>
  <w:num w:numId="11" w16cid:durableId="1418942527">
    <w:abstractNumId w:val="18"/>
  </w:num>
  <w:num w:numId="12" w16cid:durableId="1146778898">
    <w:abstractNumId w:val="44"/>
  </w:num>
  <w:num w:numId="13" w16cid:durableId="355693570">
    <w:abstractNumId w:val="28"/>
  </w:num>
  <w:num w:numId="14" w16cid:durableId="936131725">
    <w:abstractNumId w:val="47"/>
  </w:num>
  <w:num w:numId="15" w16cid:durableId="833684377">
    <w:abstractNumId w:val="24"/>
  </w:num>
  <w:num w:numId="16" w16cid:durableId="565191036">
    <w:abstractNumId w:val="11"/>
  </w:num>
  <w:num w:numId="17" w16cid:durableId="1237516832">
    <w:abstractNumId w:val="4"/>
  </w:num>
  <w:num w:numId="18" w16cid:durableId="566917252">
    <w:abstractNumId w:val="3"/>
  </w:num>
  <w:num w:numId="19" w16cid:durableId="1113592186">
    <w:abstractNumId w:val="21"/>
  </w:num>
  <w:num w:numId="20" w16cid:durableId="630600585">
    <w:abstractNumId w:val="17"/>
  </w:num>
  <w:num w:numId="21" w16cid:durableId="1076853978">
    <w:abstractNumId w:val="13"/>
  </w:num>
  <w:num w:numId="22" w16cid:durableId="450049421">
    <w:abstractNumId w:val="15"/>
  </w:num>
  <w:num w:numId="23" w16cid:durableId="615992440">
    <w:abstractNumId w:val="33"/>
  </w:num>
  <w:num w:numId="24" w16cid:durableId="1967589659">
    <w:abstractNumId w:val="5"/>
  </w:num>
  <w:num w:numId="25" w16cid:durableId="2089688749">
    <w:abstractNumId w:val="45"/>
  </w:num>
  <w:num w:numId="26" w16cid:durableId="1594047431">
    <w:abstractNumId w:val="31"/>
  </w:num>
  <w:num w:numId="27" w16cid:durableId="1170681406">
    <w:abstractNumId w:val="19"/>
  </w:num>
  <w:num w:numId="28" w16cid:durableId="1991709630">
    <w:abstractNumId w:val="27"/>
  </w:num>
  <w:num w:numId="29" w16cid:durableId="1857422563">
    <w:abstractNumId w:val="36"/>
  </w:num>
  <w:num w:numId="30" w16cid:durableId="920404865">
    <w:abstractNumId w:val="1"/>
  </w:num>
  <w:num w:numId="31" w16cid:durableId="1331251721">
    <w:abstractNumId w:val="2"/>
  </w:num>
  <w:num w:numId="32" w16cid:durableId="217934318">
    <w:abstractNumId w:val="12"/>
  </w:num>
  <w:num w:numId="33" w16cid:durableId="2098821655">
    <w:abstractNumId w:val="0"/>
  </w:num>
  <w:num w:numId="34" w16cid:durableId="221254912">
    <w:abstractNumId w:val="16"/>
  </w:num>
  <w:num w:numId="35" w16cid:durableId="1605110367">
    <w:abstractNumId w:val="9"/>
  </w:num>
  <w:num w:numId="36" w16cid:durableId="820275372">
    <w:abstractNumId w:val="30"/>
  </w:num>
  <w:num w:numId="37" w16cid:durableId="801070028">
    <w:abstractNumId w:val="41"/>
  </w:num>
  <w:num w:numId="38" w16cid:durableId="1066798529">
    <w:abstractNumId w:val="32"/>
  </w:num>
  <w:num w:numId="39" w16cid:durableId="2025742788">
    <w:abstractNumId w:val="42"/>
  </w:num>
  <w:num w:numId="40" w16cid:durableId="646278613">
    <w:abstractNumId w:val="25"/>
  </w:num>
  <w:num w:numId="41" w16cid:durableId="1611427678">
    <w:abstractNumId w:val="20"/>
  </w:num>
  <w:num w:numId="42" w16cid:durableId="452293084">
    <w:abstractNumId w:val="34"/>
  </w:num>
  <w:num w:numId="43" w16cid:durableId="1686319573">
    <w:abstractNumId w:val="35"/>
  </w:num>
  <w:num w:numId="44" w16cid:durableId="856967672">
    <w:abstractNumId w:val="26"/>
  </w:num>
  <w:num w:numId="45" w16cid:durableId="1860925573">
    <w:abstractNumId w:val="37"/>
  </w:num>
  <w:num w:numId="46" w16cid:durableId="698239559">
    <w:abstractNumId w:val="46"/>
  </w:num>
  <w:num w:numId="47" w16cid:durableId="1098018287">
    <w:abstractNumId w:val="6"/>
  </w:num>
  <w:num w:numId="48" w16cid:durableId="134513391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C4F"/>
    <w:rsid w:val="00010788"/>
    <w:rsid w:val="00013048"/>
    <w:rsid w:val="00016F7C"/>
    <w:rsid w:val="00037864"/>
    <w:rsid w:val="00037A5C"/>
    <w:rsid w:val="000448E5"/>
    <w:rsid w:val="00047447"/>
    <w:rsid w:val="00063D24"/>
    <w:rsid w:val="00065933"/>
    <w:rsid w:val="00074DAF"/>
    <w:rsid w:val="000857EC"/>
    <w:rsid w:val="00085981"/>
    <w:rsid w:val="000C0D15"/>
    <w:rsid w:val="000C1E2A"/>
    <w:rsid w:val="000C656E"/>
    <w:rsid w:val="000C7076"/>
    <w:rsid w:val="000F6FB5"/>
    <w:rsid w:val="0010719D"/>
    <w:rsid w:val="0013737C"/>
    <w:rsid w:val="00137610"/>
    <w:rsid w:val="00183415"/>
    <w:rsid w:val="00184FF9"/>
    <w:rsid w:val="0018640D"/>
    <w:rsid w:val="00190183"/>
    <w:rsid w:val="001971D2"/>
    <w:rsid w:val="00197D5B"/>
    <w:rsid w:val="001B43F4"/>
    <w:rsid w:val="001C088B"/>
    <w:rsid w:val="001D018D"/>
    <w:rsid w:val="001D6F33"/>
    <w:rsid w:val="001E23DD"/>
    <w:rsid w:val="001F25EF"/>
    <w:rsid w:val="001F7A13"/>
    <w:rsid w:val="00221773"/>
    <w:rsid w:val="00230F9B"/>
    <w:rsid w:val="002333B4"/>
    <w:rsid w:val="00253DD2"/>
    <w:rsid w:val="00265A52"/>
    <w:rsid w:val="002713FB"/>
    <w:rsid w:val="002732F7"/>
    <w:rsid w:val="00286085"/>
    <w:rsid w:val="00290B37"/>
    <w:rsid w:val="002B4183"/>
    <w:rsid w:val="002B4CC6"/>
    <w:rsid w:val="002B6CAF"/>
    <w:rsid w:val="002D17A1"/>
    <w:rsid w:val="002D7A73"/>
    <w:rsid w:val="002E4BDF"/>
    <w:rsid w:val="002E6E3C"/>
    <w:rsid w:val="003018FE"/>
    <w:rsid w:val="00303BF7"/>
    <w:rsid w:val="003158F2"/>
    <w:rsid w:val="00316AF9"/>
    <w:rsid w:val="00316B44"/>
    <w:rsid w:val="00317F29"/>
    <w:rsid w:val="00337B87"/>
    <w:rsid w:val="00340F9E"/>
    <w:rsid w:val="0035124A"/>
    <w:rsid w:val="00364FF3"/>
    <w:rsid w:val="003700E7"/>
    <w:rsid w:val="00383749"/>
    <w:rsid w:val="0039095F"/>
    <w:rsid w:val="003A2BD1"/>
    <w:rsid w:val="003A2CC6"/>
    <w:rsid w:val="003A3DAB"/>
    <w:rsid w:val="003A79A3"/>
    <w:rsid w:val="003C3F64"/>
    <w:rsid w:val="003D4984"/>
    <w:rsid w:val="003E39EB"/>
    <w:rsid w:val="003E48C9"/>
    <w:rsid w:val="003E5D44"/>
    <w:rsid w:val="003F3258"/>
    <w:rsid w:val="00405A82"/>
    <w:rsid w:val="0042682E"/>
    <w:rsid w:val="00436E23"/>
    <w:rsid w:val="004431D8"/>
    <w:rsid w:val="00446564"/>
    <w:rsid w:val="00446F4D"/>
    <w:rsid w:val="00452600"/>
    <w:rsid w:val="00452BB2"/>
    <w:rsid w:val="00453217"/>
    <w:rsid w:val="00455CC8"/>
    <w:rsid w:val="00461FCE"/>
    <w:rsid w:val="004706E9"/>
    <w:rsid w:val="004735EF"/>
    <w:rsid w:val="00484476"/>
    <w:rsid w:val="0049200F"/>
    <w:rsid w:val="004C478C"/>
    <w:rsid w:val="004C4B73"/>
    <w:rsid w:val="004E524A"/>
    <w:rsid w:val="004E74B2"/>
    <w:rsid w:val="004F002F"/>
    <w:rsid w:val="004F3C03"/>
    <w:rsid w:val="00507A0F"/>
    <w:rsid w:val="0051324B"/>
    <w:rsid w:val="00515A12"/>
    <w:rsid w:val="005249ED"/>
    <w:rsid w:val="0054713E"/>
    <w:rsid w:val="005657A3"/>
    <w:rsid w:val="00575CA8"/>
    <w:rsid w:val="005857CE"/>
    <w:rsid w:val="00593B5E"/>
    <w:rsid w:val="005961CA"/>
    <w:rsid w:val="00596CBD"/>
    <w:rsid w:val="005A349F"/>
    <w:rsid w:val="005B750C"/>
    <w:rsid w:val="005D19C4"/>
    <w:rsid w:val="005E6BB7"/>
    <w:rsid w:val="005F0209"/>
    <w:rsid w:val="00600A0B"/>
    <w:rsid w:val="00601B77"/>
    <w:rsid w:val="00611D79"/>
    <w:rsid w:val="00612055"/>
    <w:rsid w:val="006404C9"/>
    <w:rsid w:val="00642815"/>
    <w:rsid w:val="0067635B"/>
    <w:rsid w:val="00680081"/>
    <w:rsid w:val="006B053E"/>
    <w:rsid w:val="006C5219"/>
    <w:rsid w:val="006E35B9"/>
    <w:rsid w:val="006E5333"/>
    <w:rsid w:val="006F5E5E"/>
    <w:rsid w:val="00702AB3"/>
    <w:rsid w:val="00704A74"/>
    <w:rsid w:val="007061C2"/>
    <w:rsid w:val="00707EE1"/>
    <w:rsid w:val="00723B9E"/>
    <w:rsid w:val="00730D69"/>
    <w:rsid w:val="00731BEE"/>
    <w:rsid w:val="00735566"/>
    <w:rsid w:val="00735AF2"/>
    <w:rsid w:val="00737303"/>
    <w:rsid w:val="00740509"/>
    <w:rsid w:val="0076149E"/>
    <w:rsid w:val="00766E81"/>
    <w:rsid w:val="0077067E"/>
    <w:rsid w:val="00782C97"/>
    <w:rsid w:val="007A27C8"/>
    <w:rsid w:val="007B703A"/>
    <w:rsid w:val="007E1AB7"/>
    <w:rsid w:val="007E2342"/>
    <w:rsid w:val="007E78F6"/>
    <w:rsid w:val="007F4237"/>
    <w:rsid w:val="00801215"/>
    <w:rsid w:val="008015C9"/>
    <w:rsid w:val="00803647"/>
    <w:rsid w:val="00803C19"/>
    <w:rsid w:val="00803C3B"/>
    <w:rsid w:val="0080541E"/>
    <w:rsid w:val="00814AAF"/>
    <w:rsid w:val="008174DB"/>
    <w:rsid w:val="008434C8"/>
    <w:rsid w:val="008546FB"/>
    <w:rsid w:val="0086590B"/>
    <w:rsid w:val="00867210"/>
    <w:rsid w:val="008747F6"/>
    <w:rsid w:val="008769E5"/>
    <w:rsid w:val="00883394"/>
    <w:rsid w:val="008B40FE"/>
    <w:rsid w:val="008B46C6"/>
    <w:rsid w:val="008C2851"/>
    <w:rsid w:val="008C2AB3"/>
    <w:rsid w:val="008D3ADD"/>
    <w:rsid w:val="008D58E3"/>
    <w:rsid w:val="00914595"/>
    <w:rsid w:val="00914B1C"/>
    <w:rsid w:val="00923D89"/>
    <w:rsid w:val="00932109"/>
    <w:rsid w:val="00934482"/>
    <w:rsid w:val="00937A01"/>
    <w:rsid w:val="00937B1A"/>
    <w:rsid w:val="00953332"/>
    <w:rsid w:val="00964B31"/>
    <w:rsid w:val="00972B6A"/>
    <w:rsid w:val="00973DE0"/>
    <w:rsid w:val="00974882"/>
    <w:rsid w:val="00976960"/>
    <w:rsid w:val="0098089F"/>
    <w:rsid w:val="00982803"/>
    <w:rsid w:val="00990457"/>
    <w:rsid w:val="009940C2"/>
    <w:rsid w:val="009975FA"/>
    <w:rsid w:val="009A0460"/>
    <w:rsid w:val="009A0EB6"/>
    <w:rsid w:val="009A1548"/>
    <w:rsid w:val="009A3B9A"/>
    <w:rsid w:val="009B082B"/>
    <w:rsid w:val="009B1BFE"/>
    <w:rsid w:val="009C1EE3"/>
    <w:rsid w:val="009C21EB"/>
    <w:rsid w:val="009E06F6"/>
    <w:rsid w:val="00A21164"/>
    <w:rsid w:val="00A247F9"/>
    <w:rsid w:val="00A54E84"/>
    <w:rsid w:val="00A56B46"/>
    <w:rsid w:val="00A60750"/>
    <w:rsid w:val="00A65A06"/>
    <w:rsid w:val="00A705E8"/>
    <w:rsid w:val="00A75FA9"/>
    <w:rsid w:val="00A86001"/>
    <w:rsid w:val="00A93CF9"/>
    <w:rsid w:val="00AA2C4F"/>
    <w:rsid w:val="00AB3209"/>
    <w:rsid w:val="00AC1806"/>
    <w:rsid w:val="00AC1FEE"/>
    <w:rsid w:val="00AC21A1"/>
    <w:rsid w:val="00AD170B"/>
    <w:rsid w:val="00AE3AE3"/>
    <w:rsid w:val="00B2208D"/>
    <w:rsid w:val="00B337D5"/>
    <w:rsid w:val="00B378A3"/>
    <w:rsid w:val="00B37B7C"/>
    <w:rsid w:val="00B40619"/>
    <w:rsid w:val="00B52F6D"/>
    <w:rsid w:val="00B57E09"/>
    <w:rsid w:val="00B74D6B"/>
    <w:rsid w:val="00B81329"/>
    <w:rsid w:val="00B83AAC"/>
    <w:rsid w:val="00B87274"/>
    <w:rsid w:val="00B950CE"/>
    <w:rsid w:val="00BA6299"/>
    <w:rsid w:val="00BB272B"/>
    <w:rsid w:val="00BB4AEC"/>
    <w:rsid w:val="00BB6D05"/>
    <w:rsid w:val="00BD06FC"/>
    <w:rsid w:val="00BD5B9A"/>
    <w:rsid w:val="00BD646D"/>
    <w:rsid w:val="00BF105E"/>
    <w:rsid w:val="00BF33CB"/>
    <w:rsid w:val="00BF3D82"/>
    <w:rsid w:val="00BF4480"/>
    <w:rsid w:val="00BF6D24"/>
    <w:rsid w:val="00BF738C"/>
    <w:rsid w:val="00BF7CBB"/>
    <w:rsid w:val="00C01451"/>
    <w:rsid w:val="00C11373"/>
    <w:rsid w:val="00C116D2"/>
    <w:rsid w:val="00C16016"/>
    <w:rsid w:val="00C16B60"/>
    <w:rsid w:val="00C25352"/>
    <w:rsid w:val="00C324BB"/>
    <w:rsid w:val="00C55643"/>
    <w:rsid w:val="00C67198"/>
    <w:rsid w:val="00C82297"/>
    <w:rsid w:val="00CA0A4F"/>
    <w:rsid w:val="00CC17DC"/>
    <w:rsid w:val="00CE6F1F"/>
    <w:rsid w:val="00D11B4B"/>
    <w:rsid w:val="00D2016E"/>
    <w:rsid w:val="00D230DB"/>
    <w:rsid w:val="00D343A7"/>
    <w:rsid w:val="00D37A5E"/>
    <w:rsid w:val="00D37CC6"/>
    <w:rsid w:val="00D45449"/>
    <w:rsid w:val="00D45D76"/>
    <w:rsid w:val="00D55A19"/>
    <w:rsid w:val="00D614B1"/>
    <w:rsid w:val="00D76D46"/>
    <w:rsid w:val="00D80F04"/>
    <w:rsid w:val="00D8488C"/>
    <w:rsid w:val="00DC2E8A"/>
    <w:rsid w:val="00DC612B"/>
    <w:rsid w:val="00DC72AF"/>
    <w:rsid w:val="00DE5A24"/>
    <w:rsid w:val="00DE7DE8"/>
    <w:rsid w:val="00E07447"/>
    <w:rsid w:val="00E160F8"/>
    <w:rsid w:val="00E212A8"/>
    <w:rsid w:val="00E21AB5"/>
    <w:rsid w:val="00E2496E"/>
    <w:rsid w:val="00E26EC9"/>
    <w:rsid w:val="00E36603"/>
    <w:rsid w:val="00E548EA"/>
    <w:rsid w:val="00E6041A"/>
    <w:rsid w:val="00E62FFA"/>
    <w:rsid w:val="00E729D7"/>
    <w:rsid w:val="00E851B2"/>
    <w:rsid w:val="00EB5CCE"/>
    <w:rsid w:val="00EC1256"/>
    <w:rsid w:val="00EC3BAE"/>
    <w:rsid w:val="00ED00FD"/>
    <w:rsid w:val="00ED12B2"/>
    <w:rsid w:val="00ED18BE"/>
    <w:rsid w:val="00ED2860"/>
    <w:rsid w:val="00EE3432"/>
    <w:rsid w:val="00EE444B"/>
    <w:rsid w:val="00EE59FA"/>
    <w:rsid w:val="00EE7E8D"/>
    <w:rsid w:val="00EF526D"/>
    <w:rsid w:val="00F0061B"/>
    <w:rsid w:val="00F1570F"/>
    <w:rsid w:val="00F166EC"/>
    <w:rsid w:val="00F20C6A"/>
    <w:rsid w:val="00F27411"/>
    <w:rsid w:val="00F279C6"/>
    <w:rsid w:val="00F329D7"/>
    <w:rsid w:val="00F404CF"/>
    <w:rsid w:val="00F515D1"/>
    <w:rsid w:val="00F52254"/>
    <w:rsid w:val="00F57F15"/>
    <w:rsid w:val="00F92844"/>
    <w:rsid w:val="00F95302"/>
    <w:rsid w:val="00FA4270"/>
    <w:rsid w:val="00FB1FBF"/>
    <w:rsid w:val="00FB7606"/>
    <w:rsid w:val="00FE3795"/>
    <w:rsid w:val="00FF7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7B1C15"/>
  <w15:chartTrackingRefBased/>
  <w15:docId w15:val="{105BF93E-8EC4-444A-8EE3-5CC0490FD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C4F"/>
    <w:rPr>
      <w:rFonts w:ascii="Times New Roman" w:eastAsia="Times New Roman" w:hAnsi="Times New Roman" w:cs="Times New Roman"/>
      <w:lang w:bidi="he-I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AA2C4F"/>
    <w:pPr>
      <w:spacing w:before="80" w:after="80" w:line="252" w:lineRule="auto"/>
      <w:jc w:val="both"/>
    </w:pPr>
    <w:rPr>
      <w:rFonts w:eastAsiaTheme="minorEastAsia"/>
      <w:sz w:val="22"/>
      <w:szCs w:val="22"/>
      <w:lang w:eastAsia="ja-JP"/>
    </w:rPr>
    <w:tblPr>
      <w:tblBorders>
        <w:bottom w:val="single" w:sz="4" w:space="0" w:color="2F5496"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2F5496" w:themeColor="accent1" w:themeShade="BF"/>
        <w:sz w:val="22"/>
      </w:rPr>
      <w:tblPr/>
      <w:tcPr>
        <w:tcBorders>
          <w:top w:val="nil"/>
          <w:left w:val="nil"/>
          <w:bottom w:val="single" w:sz="4" w:space="0" w:color="2F5496" w:themeColor="accent1" w:themeShade="BF"/>
          <w:right w:val="nil"/>
          <w:insideH w:val="nil"/>
          <w:insideV w:val="nil"/>
          <w:tl2br w:val="nil"/>
          <w:tr2bl w:val="nil"/>
        </w:tcBorders>
      </w:tcPr>
    </w:tblStylePr>
    <w:tblStylePr w:type="firstCol">
      <w:rPr>
        <w:b/>
        <w:color w:val="262626" w:themeColor="text1" w:themeTint="D9"/>
      </w:rPr>
    </w:tblStylePr>
  </w:style>
  <w:style w:type="paragraph" w:styleId="Title">
    <w:name w:val="Title"/>
    <w:basedOn w:val="Normal"/>
    <w:link w:val="TitleChar"/>
    <w:qFormat/>
    <w:rsid w:val="003E39EB"/>
    <w:pPr>
      <w:jc w:val="center"/>
    </w:pPr>
    <w:rPr>
      <w:sz w:val="36"/>
      <w:szCs w:val="20"/>
      <w:lang w:bidi="ar-SA"/>
    </w:rPr>
  </w:style>
  <w:style w:type="character" w:customStyle="1" w:styleId="TitleChar">
    <w:name w:val="Title Char"/>
    <w:basedOn w:val="DefaultParagraphFont"/>
    <w:link w:val="Title"/>
    <w:rsid w:val="003E39EB"/>
    <w:rPr>
      <w:rFonts w:ascii="Times New Roman" w:eastAsia="Times New Roman" w:hAnsi="Times New Roman" w:cs="Times New Roman"/>
      <w:sz w:val="36"/>
      <w:szCs w:val="20"/>
    </w:rPr>
  </w:style>
  <w:style w:type="paragraph" w:styleId="Subtitle">
    <w:name w:val="Subtitle"/>
    <w:basedOn w:val="Normal"/>
    <w:link w:val="SubtitleChar"/>
    <w:qFormat/>
    <w:rsid w:val="003E39EB"/>
    <w:pPr>
      <w:jc w:val="center"/>
    </w:pPr>
    <w:rPr>
      <w:sz w:val="28"/>
      <w:szCs w:val="20"/>
      <w:lang w:bidi="ar-SA"/>
    </w:rPr>
  </w:style>
  <w:style w:type="character" w:customStyle="1" w:styleId="SubtitleChar">
    <w:name w:val="Subtitle Char"/>
    <w:basedOn w:val="DefaultParagraphFont"/>
    <w:link w:val="Subtitle"/>
    <w:rsid w:val="003E39EB"/>
    <w:rPr>
      <w:rFonts w:ascii="Times New Roman" w:eastAsia="Times New Roman" w:hAnsi="Times New Roman" w:cs="Times New Roman"/>
      <w:sz w:val="28"/>
      <w:szCs w:val="20"/>
    </w:rPr>
  </w:style>
  <w:style w:type="paragraph" w:styleId="BodyTextIndent2">
    <w:name w:val="Body Text Indent 2"/>
    <w:basedOn w:val="Normal"/>
    <w:link w:val="BodyTextIndent2Char"/>
    <w:semiHidden/>
    <w:rsid w:val="003E39EB"/>
    <w:pPr>
      <w:ind w:left="1440"/>
    </w:pPr>
    <w:rPr>
      <w:snapToGrid w:val="0"/>
      <w:sz w:val="28"/>
      <w:szCs w:val="20"/>
      <w:lang w:bidi="ar-SA"/>
    </w:rPr>
  </w:style>
  <w:style w:type="character" w:customStyle="1" w:styleId="BodyTextIndent2Char">
    <w:name w:val="Body Text Indent 2 Char"/>
    <w:basedOn w:val="DefaultParagraphFont"/>
    <w:link w:val="BodyTextIndent2"/>
    <w:semiHidden/>
    <w:rsid w:val="003E39EB"/>
    <w:rPr>
      <w:rFonts w:ascii="Times New Roman" w:eastAsia="Times New Roman" w:hAnsi="Times New Roman" w:cs="Times New Roman"/>
      <w:snapToGrid w:val="0"/>
      <w:sz w:val="28"/>
      <w:szCs w:val="20"/>
    </w:rPr>
  </w:style>
  <w:style w:type="paragraph" w:styleId="ListParagraph">
    <w:name w:val="List Paragraph"/>
    <w:basedOn w:val="Normal"/>
    <w:uiPriority w:val="34"/>
    <w:qFormat/>
    <w:rsid w:val="00BD646D"/>
    <w:pPr>
      <w:ind w:left="720"/>
      <w:contextualSpacing/>
    </w:pPr>
  </w:style>
  <w:style w:type="paragraph" w:styleId="Footer">
    <w:name w:val="footer"/>
    <w:basedOn w:val="Normal"/>
    <w:link w:val="FooterChar"/>
    <w:uiPriority w:val="99"/>
    <w:unhideWhenUsed/>
    <w:rsid w:val="00BF33CB"/>
    <w:pPr>
      <w:tabs>
        <w:tab w:val="center" w:pos="4680"/>
        <w:tab w:val="right" w:pos="9360"/>
      </w:tabs>
    </w:pPr>
  </w:style>
  <w:style w:type="character" w:customStyle="1" w:styleId="FooterChar">
    <w:name w:val="Footer Char"/>
    <w:basedOn w:val="DefaultParagraphFont"/>
    <w:link w:val="Footer"/>
    <w:uiPriority w:val="99"/>
    <w:rsid w:val="00BF33CB"/>
    <w:rPr>
      <w:rFonts w:ascii="Times New Roman" w:eastAsia="Times New Roman" w:hAnsi="Times New Roman" w:cs="Times New Roman"/>
      <w:lang w:bidi="he-IL"/>
    </w:rPr>
  </w:style>
  <w:style w:type="character" w:styleId="PageNumber">
    <w:name w:val="page number"/>
    <w:basedOn w:val="DefaultParagraphFont"/>
    <w:uiPriority w:val="99"/>
    <w:semiHidden/>
    <w:unhideWhenUsed/>
    <w:rsid w:val="00BF3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9</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Weber</dc:creator>
  <cp:keywords/>
  <dc:description/>
  <cp:lastModifiedBy>Scott Weber</cp:lastModifiedBy>
  <cp:revision>299</cp:revision>
  <cp:lastPrinted>2023-02-26T13:49:00Z</cp:lastPrinted>
  <dcterms:created xsi:type="dcterms:W3CDTF">2023-02-17T17:25:00Z</dcterms:created>
  <dcterms:modified xsi:type="dcterms:W3CDTF">2023-02-26T13:49:00Z</dcterms:modified>
</cp:coreProperties>
</file>