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C04C9" w14:textId="7052C764" w:rsidR="008374BA" w:rsidRDefault="00574994" w:rsidP="008374BA">
      <w:pPr>
        <w:spacing w:line="480" w:lineRule="auto"/>
        <w:ind w:firstLine="720"/>
      </w:pPr>
      <w:r w:rsidRPr="00175F7B">
        <w:rPr>
          <w:color w:val="0070C0"/>
        </w:rPr>
        <w:t>Last weekend, the</w:t>
      </w:r>
      <w:r w:rsidR="00EC1ECC">
        <w:rPr>
          <w:color w:val="0070C0"/>
        </w:rPr>
        <w:t xml:space="preserve"> </w:t>
      </w:r>
      <w:r w:rsidRPr="00175F7B">
        <w:rPr>
          <w:color w:val="0070C0"/>
        </w:rPr>
        <w:t>Oscars celebrated its 95</w:t>
      </w:r>
      <w:r w:rsidRPr="00175F7B">
        <w:rPr>
          <w:color w:val="0070C0"/>
          <w:vertAlign w:val="superscript"/>
        </w:rPr>
        <w:t>th</w:t>
      </w:r>
      <w:r w:rsidRPr="00175F7B">
        <w:rPr>
          <w:color w:val="0070C0"/>
        </w:rPr>
        <w:t xml:space="preserve"> Academy Awards ceremony.</w:t>
      </w:r>
      <w:r w:rsidR="008374BA" w:rsidRPr="00175F7B">
        <w:rPr>
          <w:color w:val="0070C0"/>
        </w:rPr>
        <w:t xml:space="preserve"> </w:t>
      </w:r>
      <w:r w:rsidR="00604DED" w:rsidRPr="00175F7B">
        <w:rPr>
          <w:color w:val="0070C0"/>
        </w:rPr>
        <w:t xml:space="preserve">Predictably, many </w:t>
      </w:r>
      <w:r w:rsidR="007723B3">
        <w:rPr>
          <w:color w:val="0070C0"/>
        </w:rPr>
        <w:t xml:space="preserve">of its member </w:t>
      </w:r>
      <w:r w:rsidR="00604DED" w:rsidRPr="00175F7B">
        <w:rPr>
          <w:color w:val="0070C0"/>
        </w:rPr>
        <w:t xml:space="preserve">artists </w:t>
      </w:r>
      <w:r w:rsidR="00616C00" w:rsidRPr="00175F7B">
        <w:rPr>
          <w:color w:val="0070C0"/>
        </w:rPr>
        <w:t xml:space="preserve">nowadays </w:t>
      </w:r>
      <w:r w:rsidR="00604DED" w:rsidRPr="00175F7B">
        <w:rPr>
          <w:color w:val="0070C0"/>
        </w:rPr>
        <w:t xml:space="preserve">advocate for gender-neutral categories at </w:t>
      </w:r>
      <w:r w:rsidR="007723B3">
        <w:rPr>
          <w:color w:val="0070C0"/>
        </w:rPr>
        <w:t>its</w:t>
      </w:r>
      <w:r w:rsidR="007723B3" w:rsidRPr="00175F7B">
        <w:rPr>
          <w:color w:val="0070C0"/>
        </w:rPr>
        <w:t xml:space="preserve"> </w:t>
      </w:r>
      <w:r w:rsidR="00604DED" w:rsidRPr="00175F7B">
        <w:rPr>
          <w:color w:val="0070C0"/>
        </w:rPr>
        <w:t>award show instead of separate “best actor” and</w:t>
      </w:r>
      <w:r w:rsidR="0087527A">
        <w:rPr>
          <w:color w:val="0070C0"/>
        </w:rPr>
        <w:t>/or</w:t>
      </w:r>
      <w:r w:rsidR="00604DED" w:rsidRPr="00175F7B">
        <w:rPr>
          <w:color w:val="0070C0"/>
        </w:rPr>
        <w:t xml:space="preserve"> “best actress” </w:t>
      </w:r>
      <w:r w:rsidR="0087527A" w:rsidRPr="00175F7B">
        <w:rPr>
          <w:color w:val="0070C0"/>
        </w:rPr>
        <w:t>award</w:t>
      </w:r>
      <w:r w:rsidR="007723B3">
        <w:rPr>
          <w:color w:val="0070C0"/>
        </w:rPr>
        <w:t>s</w:t>
      </w:r>
      <w:r w:rsidR="0087527A">
        <w:rPr>
          <w:color w:val="0070C0"/>
        </w:rPr>
        <w:t>.</w:t>
      </w:r>
      <w:r w:rsidR="0087527A" w:rsidRPr="00175F7B">
        <w:rPr>
          <w:color w:val="0070C0"/>
        </w:rPr>
        <w:t xml:space="preserve"> </w:t>
      </w:r>
      <w:r w:rsidR="00604DED" w:rsidRPr="00175F7B">
        <w:rPr>
          <w:color w:val="0070C0"/>
        </w:rPr>
        <w:t>One actress stated</w:t>
      </w:r>
      <w:r w:rsidR="0087527A">
        <w:rPr>
          <w:color w:val="0070C0"/>
        </w:rPr>
        <w:t xml:space="preserve"> that</w:t>
      </w:r>
      <w:r w:rsidR="00604DED" w:rsidRPr="00175F7B">
        <w:rPr>
          <w:color w:val="0070C0"/>
        </w:rPr>
        <w:t xml:space="preserve"> she does</w:t>
      </w:r>
      <w:r w:rsidR="0087527A">
        <w:rPr>
          <w:color w:val="0070C0"/>
        </w:rPr>
        <w:t xml:space="preserve"> </w:t>
      </w:r>
      <w:r w:rsidR="0087527A" w:rsidRPr="00175F7B">
        <w:rPr>
          <w:color w:val="0070C0"/>
        </w:rPr>
        <w:t>n</w:t>
      </w:r>
      <w:r w:rsidR="0087527A">
        <w:rPr>
          <w:color w:val="0070C0"/>
        </w:rPr>
        <w:t>o</w:t>
      </w:r>
      <w:r w:rsidR="0087527A" w:rsidRPr="00175F7B">
        <w:rPr>
          <w:color w:val="0070C0"/>
        </w:rPr>
        <w:t xml:space="preserve">t </w:t>
      </w:r>
      <w:r w:rsidR="00604DED" w:rsidRPr="00175F7B">
        <w:rPr>
          <w:color w:val="0070C0"/>
        </w:rPr>
        <w:t>“</w:t>
      </w:r>
      <w:r w:rsidR="00604DED" w:rsidRPr="0091668A">
        <w:rPr>
          <w:i/>
          <w:iCs/>
          <w:color w:val="0070C0"/>
        </w:rPr>
        <w:t>think the categories are inclusive enough at the moment</w:t>
      </w:r>
      <w:r w:rsidR="00604DED" w:rsidRPr="00175F7B">
        <w:rPr>
          <w:color w:val="0070C0"/>
        </w:rPr>
        <w:t xml:space="preserve">” and that </w:t>
      </w:r>
      <w:r w:rsidR="008374BA" w:rsidRPr="00175F7B">
        <w:rPr>
          <w:color w:val="0070C0"/>
        </w:rPr>
        <w:t>it is</w:t>
      </w:r>
      <w:r w:rsidR="00604DED" w:rsidRPr="00175F7B">
        <w:rPr>
          <w:color w:val="0070C0"/>
        </w:rPr>
        <w:t xml:space="preserve"> difficult for her to justify “</w:t>
      </w:r>
      <w:r w:rsidR="00604DED" w:rsidRPr="0034414E">
        <w:rPr>
          <w:i/>
          <w:iCs/>
          <w:color w:val="0070C0"/>
        </w:rPr>
        <w:t>being nonbinary and being nominated in female categories</w:t>
      </w:r>
      <w:r w:rsidR="00604DED" w:rsidRPr="00175F7B">
        <w:rPr>
          <w:color w:val="0070C0"/>
        </w:rPr>
        <w:t>.”</w:t>
      </w:r>
      <w:r w:rsidR="00616C00" w:rsidRPr="00175F7B">
        <w:rPr>
          <w:color w:val="0070C0"/>
        </w:rPr>
        <w:t xml:space="preserve"> </w:t>
      </w:r>
      <w:r w:rsidR="007723B3">
        <w:rPr>
          <w:color w:val="0070C0"/>
        </w:rPr>
        <w:t xml:space="preserve">I ask you. </w:t>
      </w:r>
      <w:r w:rsidR="00616C00" w:rsidRPr="005849E8">
        <w:t>When did a sentence and sentiment like that come to make any intelligible sense</w:t>
      </w:r>
      <w:r w:rsidR="00E2574F" w:rsidRPr="005849E8">
        <w:t xml:space="preserve"> </w:t>
      </w:r>
      <w:r w:rsidR="0034414E" w:rsidRPr="005849E8">
        <w:t>in our society</w:t>
      </w:r>
      <w:r w:rsidR="00616C00" w:rsidRPr="00175F7B">
        <w:rPr>
          <w:color w:val="0070C0"/>
        </w:rPr>
        <w:t xml:space="preserve">? </w:t>
      </w:r>
      <w:r w:rsidR="00604DED" w:rsidRPr="00175F7B">
        <w:rPr>
          <w:color w:val="0070C0"/>
        </w:rPr>
        <w:t>She</w:t>
      </w:r>
      <w:r w:rsidR="00EC1ECC">
        <w:rPr>
          <w:color w:val="0070C0"/>
        </w:rPr>
        <w:t xml:space="preserve"> </w:t>
      </w:r>
      <w:r w:rsidR="00604DED" w:rsidRPr="00175F7B">
        <w:rPr>
          <w:color w:val="0070C0"/>
        </w:rPr>
        <w:t>“</w:t>
      </w:r>
      <w:r w:rsidR="00604DED" w:rsidRPr="0034414E">
        <w:rPr>
          <w:i/>
          <w:iCs/>
          <w:color w:val="0070C0"/>
        </w:rPr>
        <w:t>hopes for a future</w:t>
      </w:r>
      <w:r w:rsidR="00604DED" w:rsidRPr="00175F7B">
        <w:rPr>
          <w:color w:val="0070C0"/>
        </w:rPr>
        <w:t>” with gender-free awards and more featured roles for nonbinary, queer</w:t>
      </w:r>
      <w:r w:rsidR="008374BA" w:rsidRPr="00175F7B">
        <w:rPr>
          <w:color w:val="0070C0"/>
        </w:rPr>
        <w:t>,</w:t>
      </w:r>
      <w:r w:rsidR="00604DED" w:rsidRPr="00175F7B">
        <w:rPr>
          <w:color w:val="0070C0"/>
        </w:rPr>
        <w:t xml:space="preserve"> and trans people on screen</w:t>
      </w:r>
      <w:r w:rsidR="00604DED" w:rsidRPr="00604DED">
        <w:t>.</w:t>
      </w:r>
      <w:r w:rsidR="00604DED">
        <w:rPr>
          <w:rStyle w:val="FootnoteReference"/>
        </w:rPr>
        <w:footnoteReference w:id="1"/>
      </w:r>
      <w:r w:rsidR="008374BA">
        <w:t xml:space="preserve"> </w:t>
      </w:r>
    </w:p>
    <w:p w14:paraId="57BD42A8" w14:textId="4C53FA3A" w:rsidR="00616C00" w:rsidRPr="00A937F3" w:rsidRDefault="00A937F3" w:rsidP="00A937F3">
      <w:pPr>
        <w:spacing w:line="480" w:lineRule="auto"/>
        <w:ind w:firstLine="720"/>
        <w:rPr>
          <w:color w:val="0070C0"/>
        </w:rPr>
      </w:pPr>
      <w:r w:rsidRPr="00A937F3">
        <w:rPr>
          <w:color w:val="0070C0"/>
        </w:rPr>
        <w:t> </w:t>
      </w:r>
      <w:r w:rsidRPr="003D2E24">
        <w:rPr>
          <w:color w:val="0070C0"/>
        </w:rPr>
        <w:t>The percentage of Americans who identify as LGBTQ</w:t>
      </w:r>
      <w:r w:rsidR="0087527A" w:rsidRPr="003D2E24">
        <w:rPr>
          <w:color w:val="0070C0"/>
        </w:rPr>
        <w:t>+</w:t>
      </w:r>
      <w:r w:rsidRPr="003D2E24">
        <w:rPr>
          <w:color w:val="0070C0"/>
        </w:rPr>
        <w:t xml:space="preserve"> is 7.2%</w:t>
      </w:r>
      <w:r w:rsidR="00E8131A">
        <w:rPr>
          <w:color w:val="0070C0"/>
        </w:rPr>
        <w:t>.</w:t>
      </w:r>
      <w:r w:rsidRPr="003D2E24">
        <w:rPr>
          <w:rStyle w:val="FootnoteReference"/>
          <w:color w:val="0070C0"/>
        </w:rPr>
        <w:footnoteReference w:id="2"/>
      </w:r>
      <w:r w:rsidR="00616C00" w:rsidRPr="003D2E24">
        <w:rPr>
          <w:color w:val="0070C0"/>
        </w:rPr>
        <w:t xml:space="preserve"> </w:t>
      </w:r>
      <w:r w:rsidR="0087527A" w:rsidRPr="003D2E24">
        <w:rPr>
          <w:color w:val="0070C0"/>
        </w:rPr>
        <w:t xml:space="preserve">As it is a contemporary phenomenon, it is not surprising that young Americans </w:t>
      </w:r>
      <w:r w:rsidR="00616C00" w:rsidRPr="003D2E24">
        <w:rPr>
          <w:color w:val="0070C0"/>
        </w:rPr>
        <w:t>are 329</w:t>
      </w:r>
      <w:r w:rsidR="00790C9F" w:rsidRPr="003D2E24">
        <w:rPr>
          <w:color w:val="0070C0"/>
        </w:rPr>
        <w:t>%</w:t>
      </w:r>
      <w:r w:rsidR="00616C00" w:rsidRPr="003D2E24">
        <w:rPr>
          <w:color w:val="0070C0"/>
        </w:rPr>
        <w:t xml:space="preserve"> more likely than adult</w:t>
      </w:r>
      <w:r w:rsidR="0087527A" w:rsidRPr="003D2E24">
        <w:rPr>
          <w:color w:val="0070C0"/>
        </w:rPr>
        <w:t xml:space="preserve"> Americans</w:t>
      </w:r>
      <w:r w:rsidR="00616C00" w:rsidRPr="003D2E24">
        <w:rPr>
          <w:color w:val="0070C0"/>
        </w:rPr>
        <w:t xml:space="preserve"> to identify as transgender</w:t>
      </w:r>
      <w:r w:rsidR="00616C00" w:rsidRPr="003D2E24">
        <w:rPr>
          <w:rFonts w:asciiTheme="majorBidi" w:hAnsiTheme="majorBidi" w:cstheme="majorBidi"/>
        </w:rPr>
        <w:t>.</w:t>
      </w:r>
      <w:r w:rsidR="00616C00" w:rsidRPr="003D2E24">
        <w:rPr>
          <w:rStyle w:val="FootnoteReference"/>
          <w:rFonts w:cstheme="majorBidi"/>
        </w:rPr>
        <w:footnoteReference w:id="3"/>
      </w:r>
      <w:r w:rsidR="00616C00" w:rsidRPr="003D2E24">
        <w:rPr>
          <w:rFonts w:asciiTheme="majorBidi" w:hAnsiTheme="majorBidi" w:cstheme="majorBidi"/>
          <w:color w:val="272727"/>
          <w:sz w:val="36"/>
          <w:szCs w:val="36"/>
          <w:shd w:val="clear" w:color="auto" w:fill="FFFFFF"/>
        </w:rPr>
        <w:t xml:space="preserve"> </w:t>
      </w:r>
      <w:r w:rsidR="00187442" w:rsidRPr="003D2E24">
        <w:t xml:space="preserve">The confusion spreads </w:t>
      </w:r>
      <w:r w:rsidR="0087527A" w:rsidRPr="003D2E24">
        <w:t xml:space="preserve">proportionally </w:t>
      </w:r>
      <w:r w:rsidR="0034414E" w:rsidRPr="003D2E24">
        <w:t>among the younger generations</w:t>
      </w:r>
      <w:r w:rsidR="00E8131A">
        <w:t xml:space="preserve">, almost </w:t>
      </w:r>
      <w:r w:rsidR="00E8131A" w:rsidRPr="00E8131A">
        <w:rPr>
          <w:color w:val="0070C0"/>
        </w:rPr>
        <w:t>like a fashion trend</w:t>
      </w:r>
      <w:r w:rsidR="00E8131A">
        <w:t>,</w:t>
      </w:r>
      <w:r w:rsidR="0034414E" w:rsidRPr="003D2E24">
        <w:t xml:space="preserve"> as our youth hav</w:t>
      </w:r>
      <w:r w:rsidR="00431455" w:rsidRPr="003D2E24">
        <w:t>e</w:t>
      </w:r>
      <w:r w:rsidR="0087527A" w:rsidRPr="003D2E24">
        <w:t xml:space="preserve"> </w:t>
      </w:r>
      <w:r w:rsidR="00431455" w:rsidRPr="003D2E24">
        <w:t>deeper</w:t>
      </w:r>
      <w:r w:rsidR="00E8131A">
        <w:t xml:space="preserve"> </w:t>
      </w:r>
      <w:r w:rsidR="00431455" w:rsidRPr="003D2E24">
        <w:t>and more frequent</w:t>
      </w:r>
      <w:r w:rsidR="002A2B4B" w:rsidRPr="003D2E24">
        <w:t xml:space="preserve"> exposure </w:t>
      </w:r>
      <w:r w:rsidR="00431455" w:rsidRPr="003D2E24">
        <w:t xml:space="preserve">to </w:t>
      </w:r>
      <w:r w:rsidR="002A2B4B" w:rsidRPr="003D2E24">
        <w:t>and contact</w:t>
      </w:r>
      <w:r w:rsidR="0034414E" w:rsidRPr="003D2E24">
        <w:t xml:space="preserve"> with its ideology and advocates</w:t>
      </w:r>
      <w:r w:rsidR="002A2B4B" w:rsidRPr="003D2E24">
        <w:t>.</w:t>
      </w:r>
      <w:r w:rsidR="00DD59A6" w:rsidRPr="003D2E24">
        <w:rPr>
          <w:rStyle w:val="FootnoteReference"/>
        </w:rPr>
        <w:footnoteReference w:id="4"/>
      </w:r>
      <w:r w:rsidR="002A2B4B">
        <w:t xml:space="preserve"> </w:t>
      </w:r>
    </w:p>
    <w:p w14:paraId="76E6D3EF" w14:textId="64A095CD" w:rsidR="00781FBF" w:rsidRDefault="0091668A" w:rsidP="0091668A">
      <w:pPr>
        <w:spacing w:line="480" w:lineRule="auto"/>
        <w:ind w:firstLine="720"/>
      </w:pPr>
      <w:r>
        <w:t xml:space="preserve">However, </w:t>
      </w:r>
      <w:r w:rsidR="007723B3">
        <w:t xml:space="preserve">please do not think that </w:t>
      </w:r>
      <w:r>
        <w:t>t</w:t>
      </w:r>
      <w:r w:rsidR="00B833A8" w:rsidRPr="00B833A8">
        <w:t xml:space="preserve">his gender chaos is </w:t>
      </w:r>
      <w:r w:rsidR="00B833A8" w:rsidRPr="0091668A">
        <w:rPr>
          <w:i/>
          <w:iCs/>
        </w:rPr>
        <w:t>primarily</w:t>
      </w:r>
      <w:r w:rsidR="00B833A8">
        <w:t xml:space="preserve"> a debate about </w:t>
      </w:r>
      <w:r w:rsidR="00A828C5">
        <w:t>g</w:t>
      </w:r>
      <w:r w:rsidR="00B833A8">
        <w:t>ender</w:t>
      </w:r>
      <w:r w:rsidR="00781FBF">
        <w:t xml:space="preserve">. </w:t>
      </w:r>
      <w:r w:rsidR="007723B3">
        <w:t xml:space="preserve">It is not. </w:t>
      </w:r>
      <w:r w:rsidR="00781FBF" w:rsidRPr="0091668A">
        <w:rPr>
          <w:color w:val="7030A0"/>
        </w:rPr>
        <w:t xml:space="preserve">It is ultimately </w:t>
      </w:r>
      <w:r w:rsidR="00B833A8" w:rsidRPr="0091668A">
        <w:rPr>
          <w:color w:val="7030A0"/>
        </w:rPr>
        <w:t xml:space="preserve">a battle </w:t>
      </w:r>
      <w:r w:rsidR="003D2E24">
        <w:rPr>
          <w:color w:val="7030A0"/>
        </w:rPr>
        <w:t>for</w:t>
      </w:r>
      <w:r w:rsidR="007723B3">
        <w:rPr>
          <w:color w:val="7030A0"/>
        </w:rPr>
        <w:t xml:space="preserve"> </w:t>
      </w:r>
      <w:r w:rsidR="00B833A8" w:rsidRPr="0091668A">
        <w:rPr>
          <w:color w:val="7030A0"/>
        </w:rPr>
        <w:t>reality</w:t>
      </w:r>
      <w:r w:rsidR="003D2E24">
        <w:rPr>
          <w:color w:val="7030A0"/>
        </w:rPr>
        <w:t>:</w:t>
      </w:r>
      <w:r w:rsidR="007723B3">
        <w:rPr>
          <w:color w:val="7030A0"/>
        </w:rPr>
        <w:t xml:space="preserve"> who will define it, who will dictate it, and who will express its perceived purpose</w:t>
      </w:r>
      <w:r w:rsidR="00B833A8">
        <w:t xml:space="preserve">. </w:t>
      </w:r>
      <w:r w:rsidR="002A2B4B" w:rsidRPr="0091668A">
        <w:rPr>
          <w:color w:val="ED7D31" w:themeColor="accent2"/>
        </w:rPr>
        <w:t>T</w:t>
      </w:r>
      <w:r w:rsidRPr="0091668A">
        <w:rPr>
          <w:color w:val="ED7D31" w:themeColor="accent2"/>
        </w:rPr>
        <w:t>rans activists</w:t>
      </w:r>
      <w:r w:rsidR="002A2B4B" w:rsidRPr="0091668A">
        <w:rPr>
          <w:color w:val="ED7D31" w:themeColor="accent2"/>
        </w:rPr>
        <w:t xml:space="preserve"> </w:t>
      </w:r>
      <w:r w:rsidR="007723B3">
        <w:rPr>
          <w:color w:val="ED7D31" w:themeColor="accent2"/>
        </w:rPr>
        <w:t xml:space="preserve">are not </w:t>
      </w:r>
      <w:r w:rsidR="002F15BF">
        <w:rPr>
          <w:color w:val="ED7D31" w:themeColor="accent2"/>
        </w:rPr>
        <w:t xml:space="preserve">merely </w:t>
      </w:r>
      <w:r w:rsidR="007723B3">
        <w:rPr>
          <w:color w:val="ED7D31" w:themeColor="accent2"/>
        </w:rPr>
        <w:t xml:space="preserve">working toward and </w:t>
      </w:r>
      <w:r w:rsidR="002A2B4B" w:rsidRPr="0091668A">
        <w:rPr>
          <w:color w:val="ED7D31" w:themeColor="accent2"/>
        </w:rPr>
        <w:t>desir</w:t>
      </w:r>
      <w:r w:rsidR="002F15BF">
        <w:rPr>
          <w:color w:val="ED7D31" w:themeColor="accent2"/>
        </w:rPr>
        <w:t>ing</w:t>
      </w:r>
      <w:r w:rsidR="002A2B4B" w:rsidRPr="0091668A">
        <w:rPr>
          <w:color w:val="ED7D31" w:themeColor="accent2"/>
        </w:rPr>
        <w:t xml:space="preserve"> social acceptance; they want </w:t>
      </w:r>
      <w:r w:rsidR="0066372A">
        <w:rPr>
          <w:color w:val="ED7D31" w:themeColor="accent2"/>
        </w:rPr>
        <w:t xml:space="preserve">the </w:t>
      </w:r>
      <w:r w:rsidR="00E8131A">
        <w:rPr>
          <w:color w:val="ED7D31" w:themeColor="accent2"/>
        </w:rPr>
        <w:t xml:space="preserve">complete </w:t>
      </w:r>
      <w:r w:rsidR="002A2B4B" w:rsidRPr="0091668A">
        <w:rPr>
          <w:color w:val="ED7D31" w:themeColor="accent2"/>
        </w:rPr>
        <w:t>normalization</w:t>
      </w:r>
      <w:r w:rsidR="00E8131A">
        <w:rPr>
          <w:color w:val="ED7D31" w:themeColor="accent2"/>
        </w:rPr>
        <w:t xml:space="preserve"> and unqualified support</w:t>
      </w:r>
      <w:r w:rsidR="0066372A">
        <w:rPr>
          <w:color w:val="ED7D31" w:themeColor="accent2"/>
        </w:rPr>
        <w:t xml:space="preserve"> of a global transgender culture</w:t>
      </w:r>
      <w:r w:rsidR="002A2B4B" w:rsidRPr="0091668A">
        <w:rPr>
          <w:color w:val="ED7D31" w:themeColor="accent2"/>
        </w:rPr>
        <w:t>!</w:t>
      </w:r>
      <w:r w:rsidR="002A2B4B">
        <w:t xml:space="preserve"> </w:t>
      </w:r>
    </w:p>
    <w:p w14:paraId="4F07E56B" w14:textId="51167830" w:rsidR="00AC7478" w:rsidRDefault="009F7E2E" w:rsidP="00781FBF">
      <w:pPr>
        <w:spacing w:line="480" w:lineRule="auto"/>
        <w:ind w:firstLine="720"/>
      </w:pPr>
      <w:r>
        <w:lastRenderedPageBreak/>
        <w:t>But Christians</w:t>
      </w:r>
      <w:r w:rsidR="00DD59A6">
        <w:t xml:space="preserve"> </w:t>
      </w:r>
      <w:r w:rsidR="00431455">
        <w:t xml:space="preserve">are </w:t>
      </w:r>
      <w:r>
        <w:t>not</w:t>
      </w:r>
      <w:r w:rsidR="0066372A">
        <w:t xml:space="preserve"> directed or permitted</w:t>
      </w:r>
      <w:r>
        <w:t xml:space="preserve"> </w:t>
      </w:r>
      <w:r w:rsidR="00431455">
        <w:t xml:space="preserve">to </w:t>
      </w:r>
      <w:r>
        <w:t>derive their worldview from Hollywood</w:t>
      </w:r>
      <w:r w:rsidR="0066372A">
        <w:t xml:space="preserve">, </w:t>
      </w:r>
      <w:r>
        <w:t>or what</w:t>
      </w:r>
      <w:r w:rsidR="0066372A">
        <w:t>ever</w:t>
      </w:r>
      <w:r>
        <w:t xml:space="preserve"> </w:t>
      </w:r>
      <w:r w:rsidR="0066372A">
        <w:t xml:space="preserve">may </w:t>
      </w:r>
      <w:r w:rsidR="0072452D">
        <w:t xml:space="preserve">be </w:t>
      </w:r>
      <w:r w:rsidR="0066372A">
        <w:t xml:space="preserve">socially </w:t>
      </w:r>
      <w:r>
        <w:t>trending</w:t>
      </w:r>
      <w:r w:rsidR="0066372A">
        <w:t xml:space="preserve"> in the popular entertainment media</w:t>
      </w:r>
      <w:r w:rsidR="00DD59A6">
        <w:t xml:space="preserve">. </w:t>
      </w:r>
      <w:r w:rsidR="008F400E" w:rsidRPr="000E7725">
        <w:rPr>
          <w:color w:val="0070C0"/>
        </w:rPr>
        <w:t>So,</w:t>
      </w:r>
      <w:r w:rsidRPr="000E7725">
        <w:rPr>
          <w:color w:val="0070C0"/>
        </w:rPr>
        <w:t xml:space="preserve"> </w:t>
      </w:r>
      <w:r w:rsidR="0056251E" w:rsidRPr="000E7725">
        <w:rPr>
          <w:color w:val="0070C0"/>
        </w:rPr>
        <w:t xml:space="preserve">how must </w:t>
      </w:r>
      <w:r w:rsidR="00431455">
        <w:rPr>
          <w:color w:val="0070C0"/>
        </w:rPr>
        <w:t>Christians</w:t>
      </w:r>
      <w:r w:rsidR="00431455" w:rsidRPr="000E7725">
        <w:rPr>
          <w:color w:val="0070C0"/>
        </w:rPr>
        <w:t xml:space="preserve"> </w:t>
      </w:r>
      <w:r w:rsidR="0056251E" w:rsidRPr="000E7725">
        <w:rPr>
          <w:color w:val="0070C0"/>
        </w:rPr>
        <w:t>behave</w:t>
      </w:r>
      <w:r w:rsidR="00E8131A">
        <w:rPr>
          <w:color w:val="0070C0"/>
        </w:rPr>
        <w:t xml:space="preserve"> </w:t>
      </w:r>
      <w:r w:rsidR="00AC7478">
        <w:rPr>
          <w:color w:val="0070C0"/>
        </w:rPr>
        <w:t xml:space="preserve">and </w:t>
      </w:r>
      <w:r w:rsidR="00AC7478" w:rsidRPr="000E7725">
        <w:rPr>
          <w:color w:val="0070C0"/>
        </w:rPr>
        <w:t xml:space="preserve">how must </w:t>
      </w:r>
      <w:r w:rsidR="00AC7478">
        <w:rPr>
          <w:color w:val="0070C0"/>
        </w:rPr>
        <w:t>we</w:t>
      </w:r>
      <w:r w:rsidR="00E21312">
        <w:rPr>
          <w:color w:val="0070C0"/>
        </w:rPr>
        <w:t>, as Christians,</w:t>
      </w:r>
      <w:r w:rsidR="00AC7478">
        <w:rPr>
          <w:color w:val="0070C0"/>
        </w:rPr>
        <w:t xml:space="preserve"> </w:t>
      </w:r>
      <w:r w:rsidR="00AC7478" w:rsidRPr="00AC7478">
        <w:rPr>
          <w:color w:val="0070C0"/>
        </w:rPr>
        <w:t>derive</w:t>
      </w:r>
      <w:r w:rsidR="00285C9F">
        <w:rPr>
          <w:color w:val="0070C0"/>
        </w:rPr>
        <w:t xml:space="preserve"> and </w:t>
      </w:r>
      <w:r w:rsidR="00E21312">
        <w:rPr>
          <w:color w:val="0070C0"/>
        </w:rPr>
        <w:t xml:space="preserve">express </w:t>
      </w:r>
      <w:r w:rsidR="00AC7478">
        <w:rPr>
          <w:color w:val="0070C0"/>
        </w:rPr>
        <w:t>our</w:t>
      </w:r>
      <w:r w:rsidR="00AC7478" w:rsidRPr="00AC7478">
        <w:rPr>
          <w:color w:val="0070C0"/>
        </w:rPr>
        <w:t xml:space="preserve"> worldview</w:t>
      </w:r>
      <w:r w:rsidR="0056251E">
        <w:t xml:space="preserve">? </w:t>
      </w:r>
    </w:p>
    <w:p w14:paraId="0D72FD37" w14:textId="37307A9F" w:rsidR="008F400E" w:rsidRDefault="00E8131A" w:rsidP="00781FBF">
      <w:pPr>
        <w:spacing w:line="480" w:lineRule="auto"/>
        <w:ind w:firstLine="720"/>
      </w:pPr>
      <w:r w:rsidRPr="00E8131A">
        <w:rPr>
          <w:color w:val="ED7D31" w:themeColor="accent2"/>
        </w:rPr>
        <w:t>I want to you see and uphold the Biblical and beautiful portrait of gender</w:t>
      </w:r>
      <w:r>
        <w:t xml:space="preserve">. Our </w:t>
      </w:r>
      <w:r w:rsidR="009F7E2E" w:rsidRPr="009F7E2E">
        <w:t xml:space="preserve">church </w:t>
      </w:r>
      <w:r w:rsidR="0091668A">
        <w:t xml:space="preserve">constitution </w:t>
      </w:r>
      <w:r>
        <w:t>summarizes:</w:t>
      </w:r>
      <w:r w:rsidR="009F7E2E" w:rsidRPr="009F7E2E">
        <w:t xml:space="preserve"> </w:t>
      </w:r>
      <w:r w:rsidR="009F7E2E">
        <w:t>“</w:t>
      </w:r>
      <w:r w:rsidR="0056251E" w:rsidRPr="00B219AB">
        <w:rPr>
          <w:i/>
          <w:iCs/>
        </w:rPr>
        <w:t>that God created people</w:t>
      </w:r>
      <w:r w:rsidR="009F7E2E" w:rsidRPr="00B219AB">
        <w:rPr>
          <w:i/>
          <w:iCs/>
        </w:rPr>
        <w:t xml:space="preserve"> </w:t>
      </w:r>
      <w:r w:rsidR="0056251E" w:rsidRPr="00B219AB">
        <w:rPr>
          <w:i/>
          <w:iCs/>
        </w:rPr>
        <w:t>male and female</w:t>
      </w:r>
      <w:r w:rsidR="009F7E2E" w:rsidRPr="00B219AB">
        <w:rPr>
          <w:i/>
          <w:iCs/>
        </w:rPr>
        <w:t xml:space="preserve"> </w:t>
      </w:r>
      <w:r w:rsidR="0056251E" w:rsidRPr="00B219AB">
        <w:rPr>
          <w:i/>
          <w:iCs/>
        </w:rPr>
        <w:t>as the crowning jewel of His creation</w:t>
      </w:r>
      <w:r w:rsidR="0056251E" w:rsidRPr="002165FE">
        <w:rPr>
          <w:i/>
          <w:iCs/>
        </w:rPr>
        <w:t>. Gender is both a wonderful gift and an unchangeable part of God’s design, and it does not exist apart from the God-appointed link with one’s biological sex</w:t>
      </w:r>
      <w:r w:rsidR="0056251E" w:rsidRPr="00B219AB">
        <w:rPr>
          <w:i/>
          <w:iCs/>
        </w:rPr>
        <w:t>.</w:t>
      </w:r>
      <w:r w:rsidR="009F7E2E">
        <w:t>”</w:t>
      </w:r>
      <w:r w:rsidR="008F400E">
        <w:rPr>
          <w:rStyle w:val="FootnoteReference"/>
        </w:rPr>
        <w:footnoteReference w:id="5"/>
      </w:r>
      <w:r w:rsidR="0056251E" w:rsidRPr="0056251E">
        <w:t xml:space="preserve"> </w:t>
      </w:r>
      <w:r w:rsidR="0091668A" w:rsidRPr="0091668A">
        <w:rPr>
          <w:color w:val="7030A0"/>
        </w:rPr>
        <w:t xml:space="preserve">This statement implies </w:t>
      </w:r>
      <w:r w:rsidR="00431455">
        <w:rPr>
          <w:color w:val="7030A0"/>
        </w:rPr>
        <w:t xml:space="preserve">that </w:t>
      </w:r>
      <w:r w:rsidR="000E7725" w:rsidRPr="0091668A">
        <w:rPr>
          <w:color w:val="7030A0"/>
        </w:rPr>
        <w:t>p</w:t>
      </w:r>
      <w:r w:rsidR="009F7E2E" w:rsidRPr="0091668A">
        <w:rPr>
          <w:color w:val="7030A0"/>
        </w:rPr>
        <w:t xml:space="preserve">eople </w:t>
      </w:r>
      <w:r w:rsidR="008F400E" w:rsidRPr="0091668A">
        <w:rPr>
          <w:color w:val="7030A0"/>
        </w:rPr>
        <w:t>sin</w:t>
      </w:r>
      <w:r w:rsidR="009F7E2E" w:rsidRPr="0091668A">
        <w:rPr>
          <w:color w:val="7030A0"/>
        </w:rPr>
        <w:t xml:space="preserve"> by rejec</w:t>
      </w:r>
      <w:r w:rsidR="00285C9F">
        <w:rPr>
          <w:color w:val="7030A0"/>
        </w:rPr>
        <w:t>t</w:t>
      </w:r>
      <w:r w:rsidR="003D2E24">
        <w:rPr>
          <w:color w:val="7030A0"/>
        </w:rPr>
        <w:t>ing</w:t>
      </w:r>
      <w:r w:rsidR="009F7E2E" w:rsidRPr="0091668A">
        <w:rPr>
          <w:color w:val="7030A0"/>
        </w:rPr>
        <w:t xml:space="preserve"> God’s good design </w:t>
      </w:r>
      <w:r w:rsidR="00285C9F">
        <w:rPr>
          <w:color w:val="7030A0"/>
        </w:rPr>
        <w:t xml:space="preserve">and </w:t>
      </w:r>
      <w:r w:rsidR="009F7E2E" w:rsidRPr="0091668A">
        <w:rPr>
          <w:color w:val="7030A0"/>
        </w:rPr>
        <w:t>embrac</w:t>
      </w:r>
      <w:r w:rsidR="003D2E24">
        <w:rPr>
          <w:color w:val="7030A0"/>
        </w:rPr>
        <w:t>ing</w:t>
      </w:r>
      <w:r w:rsidR="009F7E2E" w:rsidRPr="0091668A">
        <w:rPr>
          <w:color w:val="7030A0"/>
        </w:rPr>
        <w:t xml:space="preserve"> a </w:t>
      </w:r>
      <w:r w:rsidR="00431455">
        <w:rPr>
          <w:color w:val="7030A0"/>
        </w:rPr>
        <w:t xml:space="preserve">so-called </w:t>
      </w:r>
      <w:r w:rsidR="009F7E2E" w:rsidRPr="0091668A">
        <w:rPr>
          <w:color w:val="7030A0"/>
        </w:rPr>
        <w:t>transgender identity</w:t>
      </w:r>
      <w:r w:rsidR="009F7E2E">
        <w:t>.</w:t>
      </w:r>
      <w:r w:rsidR="003442B8" w:rsidRPr="0091668A">
        <w:rPr>
          <w:color w:val="C00000"/>
        </w:rPr>
        <w:t xml:space="preserve"> </w:t>
      </w:r>
      <w:r w:rsidR="000E7725" w:rsidRPr="0091668A">
        <w:rPr>
          <w:color w:val="C00000"/>
        </w:rPr>
        <w:t>This morning, we will f</w:t>
      </w:r>
      <w:r w:rsidR="008F400E" w:rsidRPr="0091668A">
        <w:rPr>
          <w:color w:val="C00000"/>
        </w:rPr>
        <w:t>irst</w:t>
      </w:r>
      <w:r w:rsidR="000E7725" w:rsidRPr="0091668A">
        <w:rPr>
          <w:color w:val="C00000"/>
        </w:rPr>
        <w:t xml:space="preserve"> </w:t>
      </w:r>
      <w:r w:rsidR="008F400E" w:rsidRPr="0091668A">
        <w:rPr>
          <w:color w:val="C00000"/>
        </w:rPr>
        <w:t xml:space="preserve">attempt to understand </w:t>
      </w:r>
      <w:r w:rsidR="000E7725" w:rsidRPr="0091668A">
        <w:rPr>
          <w:color w:val="C00000"/>
        </w:rPr>
        <w:t xml:space="preserve">the </w:t>
      </w:r>
      <w:r w:rsidR="008F400E" w:rsidRPr="0091668A">
        <w:rPr>
          <w:color w:val="C00000"/>
        </w:rPr>
        <w:t>worldview behind transgenderism</w:t>
      </w:r>
      <w:r w:rsidR="0072452D">
        <w:rPr>
          <w:color w:val="C00000"/>
        </w:rPr>
        <w:t xml:space="preserve">. We will </w:t>
      </w:r>
      <w:r w:rsidR="008F400E" w:rsidRPr="0091668A">
        <w:rPr>
          <w:color w:val="C00000"/>
        </w:rPr>
        <w:t xml:space="preserve">then consider the </w:t>
      </w:r>
      <w:r w:rsidR="00613A4D">
        <w:rPr>
          <w:color w:val="C00000"/>
        </w:rPr>
        <w:t>Bible’s</w:t>
      </w:r>
      <w:r w:rsidR="008F400E" w:rsidRPr="0091668A">
        <w:rPr>
          <w:color w:val="C00000"/>
        </w:rPr>
        <w:t xml:space="preserve"> portrait of gender</w:t>
      </w:r>
      <w:r w:rsidR="008F400E">
        <w:t xml:space="preserve">. </w:t>
      </w:r>
    </w:p>
    <w:p w14:paraId="738D19FE" w14:textId="77777777" w:rsidR="002A2B4B" w:rsidRDefault="002A2B4B" w:rsidP="00781FBF">
      <w:pPr>
        <w:spacing w:line="480" w:lineRule="auto"/>
        <w:ind w:firstLine="720"/>
      </w:pPr>
    </w:p>
    <w:p w14:paraId="46073B5D" w14:textId="42857505" w:rsidR="008F400E" w:rsidRPr="0056251E" w:rsidRDefault="008F400E" w:rsidP="00545633">
      <w:pPr>
        <w:pStyle w:val="ListParagraph"/>
        <w:numPr>
          <w:ilvl w:val="0"/>
          <w:numId w:val="1"/>
        </w:numPr>
        <w:spacing w:line="480" w:lineRule="auto"/>
      </w:pPr>
      <w:r w:rsidRPr="008F400E">
        <w:rPr>
          <w:rStyle w:val="Heading1Char"/>
        </w:rPr>
        <w:t>Understanding Transgenderism</w:t>
      </w:r>
      <w:r>
        <w:t>.</w:t>
      </w:r>
    </w:p>
    <w:p w14:paraId="61D79CB3" w14:textId="790D7246" w:rsidR="00A7029D" w:rsidRDefault="00431455" w:rsidP="001415E6">
      <w:pPr>
        <w:spacing w:line="480" w:lineRule="auto"/>
        <w:ind w:firstLine="720"/>
      </w:pPr>
      <w:r>
        <w:t xml:space="preserve"> “</w:t>
      </w:r>
      <w:r w:rsidR="008F400E" w:rsidRPr="008F400E">
        <w:t>Transgender</w:t>
      </w:r>
      <w:r>
        <w:t>”</w:t>
      </w:r>
      <w:r w:rsidR="008F400E" w:rsidRPr="008F400E">
        <w:t> is an umbrella</w:t>
      </w:r>
      <w:r w:rsidR="003D2E24">
        <w:t xml:space="preserve"> term</w:t>
      </w:r>
      <w:r w:rsidR="008F400E" w:rsidRPr="008F400E">
        <w:t xml:space="preserve"> </w:t>
      </w:r>
      <w:r w:rsidR="00B37FD1">
        <w:t>that describes</w:t>
      </w:r>
      <w:r w:rsidR="008F400E" w:rsidRPr="008F400E">
        <w:t xml:space="preserve"> persons whose gender identity</w:t>
      </w:r>
      <w:r w:rsidR="00BF6A17">
        <w:t xml:space="preserve"> or expression differs from the </w:t>
      </w:r>
      <w:r w:rsidR="00B37FD1">
        <w:t xml:space="preserve">biological </w:t>
      </w:r>
      <w:r w:rsidR="00BF6A17">
        <w:t xml:space="preserve">sex </w:t>
      </w:r>
      <w:r w:rsidR="00285C9F">
        <w:t>evidenced</w:t>
      </w:r>
      <w:r w:rsidR="00BF6A17">
        <w:t xml:space="preserve"> at </w:t>
      </w:r>
      <w:r w:rsidR="00B37FD1">
        <w:t xml:space="preserve">their time of </w:t>
      </w:r>
      <w:r w:rsidR="00BF6A17">
        <w:t xml:space="preserve">birth. </w:t>
      </w:r>
      <w:r w:rsidR="00B37FD1">
        <w:t>Advocates of “</w:t>
      </w:r>
      <w:r w:rsidR="00BF6A17">
        <w:t>Transgender</w:t>
      </w:r>
      <w:r w:rsidR="00B37FD1">
        <w:t>ism”</w:t>
      </w:r>
      <w:r w:rsidR="00BF6A17">
        <w:t xml:space="preserve"> </w:t>
      </w:r>
      <w:r w:rsidR="00E00BBB">
        <w:t>claim</w:t>
      </w:r>
      <w:r w:rsidR="00BF6A17">
        <w:t xml:space="preserve"> that gender </w:t>
      </w:r>
      <w:r w:rsidR="002A2B4B">
        <w:t>is</w:t>
      </w:r>
      <w:r w:rsidR="00C87056">
        <w:t xml:space="preserve"> </w:t>
      </w:r>
      <w:r w:rsidR="00BF6A17">
        <w:t>not binary (either male or female)</w:t>
      </w:r>
      <w:r w:rsidR="00C87056">
        <w:t xml:space="preserve"> and </w:t>
      </w:r>
      <w:r w:rsidR="00B37FD1">
        <w:t xml:space="preserve">that one’s </w:t>
      </w:r>
      <w:r w:rsidR="00E00BBB">
        <w:t>gender is</w:t>
      </w:r>
      <w:r w:rsidR="00C87056">
        <w:t xml:space="preserve"> </w:t>
      </w:r>
      <w:r w:rsidR="00BF6A17">
        <w:t xml:space="preserve">not identifiable through </w:t>
      </w:r>
      <w:r w:rsidR="00C87056">
        <w:t>physical</w:t>
      </w:r>
      <w:r w:rsidR="00BF6A17">
        <w:t xml:space="preserve"> features.</w:t>
      </w:r>
      <w:r w:rsidR="00C87056">
        <w:t xml:space="preserve"> </w:t>
      </w:r>
      <w:r w:rsidR="00A7029D" w:rsidRPr="000E7725">
        <w:rPr>
          <w:color w:val="7030A0"/>
        </w:rPr>
        <w:t xml:space="preserve">Instead, a person's </w:t>
      </w:r>
      <w:r w:rsidR="00A7029D" w:rsidRPr="000E7725">
        <w:rPr>
          <w:i/>
          <w:iCs/>
          <w:color w:val="7030A0"/>
        </w:rPr>
        <w:t>internal, psychological, personal sense</w:t>
      </w:r>
      <w:r w:rsidR="00B37FD1">
        <w:rPr>
          <w:i/>
          <w:iCs/>
          <w:color w:val="7030A0"/>
        </w:rPr>
        <w:t xml:space="preserve"> </w:t>
      </w:r>
      <w:r w:rsidR="00B37FD1" w:rsidRPr="000E7725">
        <w:rPr>
          <w:i/>
          <w:iCs/>
          <w:color w:val="7030A0"/>
        </w:rPr>
        <w:t xml:space="preserve">and </w:t>
      </w:r>
      <w:r w:rsidR="00B37FD1">
        <w:rPr>
          <w:i/>
          <w:iCs/>
          <w:color w:val="7030A0"/>
        </w:rPr>
        <w:t>interpretation</w:t>
      </w:r>
      <w:r w:rsidR="00A7029D" w:rsidRPr="000E7725">
        <w:rPr>
          <w:color w:val="7030A0"/>
        </w:rPr>
        <w:t xml:space="preserve"> of being a </w:t>
      </w:r>
      <w:r w:rsidR="00B37FD1">
        <w:rPr>
          <w:color w:val="7030A0"/>
        </w:rPr>
        <w:t xml:space="preserve">male or female, </w:t>
      </w:r>
      <w:r w:rsidR="00A7029D" w:rsidRPr="000E7725">
        <w:rPr>
          <w:color w:val="7030A0"/>
        </w:rPr>
        <w:t>determines whether they are a man</w:t>
      </w:r>
      <w:r w:rsidR="00B37FD1">
        <w:rPr>
          <w:color w:val="7030A0"/>
        </w:rPr>
        <w:t>,</w:t>
      </w:r>
      <w:r w:rsidR="00A7029D" w:rsidRPr="000E7725">
        <w:rPr>
          <w:color w:val="7030A0"/>
        </w:rPr>
        <w:t xml:space="preserve"> a woman</w:t>
      </w:r>
      <w:r w:rsidR="00B37FD1">
        <w:rPr>
          <w:color w:val="7030A0"/>
        </w:rPr>
        <w:t>, or combination of the two</w:t>
      </w:r>
      <w:r w:rsidR="00A7029D">
        <w:t>.</w:t>
      </w:r>
      <w:r w:rsidR="00A7029D" w:rsidRPr="00BF6A17">
        <w:t xml:space="preserve"> </w:t>
      </w:r>
      <w:r w:rsidR="00CF249C">
        <w:rPr>
          <w:color w:val="0070C0"/>
        </w:rPr>
        <w:t>For example, one</w:t>
      </w:r>
      <w:r w:rsidR="00E00BBB" w:rsidRPr="00E00BBB">
        <w:rPr>
          <w:color w:val="0070C0"/>
        </w:rPr>
        <w:t xml:space="preserve"> young transgender psychology student </w:t>
      </w:r>
      <w:r w:rsidR="00B37FD1">
        <w:rPr>
          <w:color w:val="0070C0"/>
        </w:rPr>
        <w:t xml:space="preserve">[who had been born a male] </w:t>
      </w:r>
      <w:r w:rsidR="00E00BBB" w:rsidRPr="00E00BBB">
        <w:rPr>
          <w:color w:val="0070C0"/>
        </w:rPr>
        <w:t>said, “</w:t>
      </w:r>
      <w:r w:rsidR="00E00BBB" w:rsidRPr="00E00BBB">
        <w:rPr>
          <w:i/>
          <w:iCs/>
          <w:color w:val="0070C0"/>
        </w:rPr>
        <w:t>I’ve always been extremely feminine, I always</w:t>
      </w:r>
      <w:r w:rsidR="00E00BBB" w:rsidRPr="00285C9F">
        <w:rPr>
          <w:b/>
          <w:bCs/>
          <w:i/>
          <w:iCs/>
          <w:color w:val="0070C0"/>
        </w:rPr>
        <w:t xml:space="preserve"> felt</w:t>
      </w:r>
      <w:r w:rsidR="00E00BBB" w:rsidRPr="00E00BBB">
        <w:rPr>
          <w:i/>
          <w:iCs/>
          <w:color w:val="0070C0"/>
        </w:rPr>
        <w:t xml:space="preserve"> that way. I can’t say that I ever </w:t>
      </w:r>
      <w:r w:rsidR="00E00BBB" w:rsidRPr="00285C9F">
        <w:rPr>
          <w:b/>
          <w:bCs/>
          <w:i/>
          <w:iCs/>
          <w:color w:val="0070C0"/>
        </w:rPr>
        <w:t>felt</w:t>
      </w:r>
      <w:r w:rsidR="00E00BBB" w:rsidRPr="00E00BBB">
        <w:rPr>
          <w:i/>
          <w:iCs/>
          <w:color w:val="0070C0"/>
        </w:rPr>
        <w:t xml:space="preserve"> like a boy</w:t>
      </w:r>
      <w:r w:rsidR="00B37FD1">
        <w:rPr>
          <w:i/>
          <w:iCs/>
          <w:color w:val="0070C0"/>
        </w:rPr>
        <w:t>;</w:t>
      </w:r>
      <w:r w:rsidR="00E00BBB" w:rsidRPr="00E00BBB">
        <w:rPr>
          <w:i/>
          <w:iCs/>
          <w:color w:val="0070C0"/>
        </w:rPr>
        <w:t xml:space="preserve"> I just had to live as a boy for the first 16 years of my life</w:t>
      </w:r>
      <w:r w:rsidR="00E00BBB" w:rsidRPr="00E00BBB">
        <w:t>.</w:t>
      </w:r>
      <w:r w:rsidR="00E00BBB">
        <w:t xml:space="preserve">” </w:t>
      </w:r>
      <w:r w:rsidR="001415E6" w:rsidRPr="00E62B2D">
        <w:rPr>
          <w:color w:val="C00000"/>
        </w:rPr>
        <w:t>We need to love people like this. Love “</w:t>
      </w:r>
      <w:r w:rsidR="001415E6" w:rsidRPr="00E62B2D">
        <w:rPr>
          <w:i/>
          <w:iCs/>
          <w:color w:val="C00000"/>
        </w:rPr>
        <w:t xml:space="preserve">does not rejoice at wrongdoing, but rejoices with the </w:t>
      </w:r>
      <w:r w:rsidR="001415E6" w:rsidRPr="00E62B2D">
        <w:rPr>
          <w:i/>
          <w:iCs/>
          <w:color w:val="C00000"/>
        </w:rPr>
        <w:lastRenderedPageBreak/>
        <w:t>truth</w:t>
      </w:r>
      <w:r w:rsidR="001415E6" w:rsidRPr="00E62B2D">
        <w:rPr>
          <w:color w:val="C00000"/>
        </w:rPr>
        <w:t>” (1 Corinthians 13:6). This means that the act of truth-telling about gender from the perspective of the Bible is an act of love</w:t>
      </w:r>
      <w:r w:rsidR="006A392C">
        <w:rPr>
          <w:color w:val="C00000"/>
        </w:rPr>
        <w:t>, contrary to culture’s judgment</w:t>
      </w:r>
      <w:r w:rsidR="001415E6" w:rsidRPr="00E62B2D">
        <w:rPr>
          <w:color w:val="C00000"/>
        </w:rPr>
        <w:t xml:space="preserve">. But </w:t>
      </w:r>
      <w:r w:rsidR="008246B7">
        <w:rPr>
          <w:color w:val="C00000"/>
        </w:rPr>
        <w:t>that is not a license to speak or act</w:t>
      </w:r>
      <w:r w:rsidR="001415E6" w:rsidRPr="00E62B2D">
        <w:rPr>
          <w:color w:val="C00000"/>
        </w:rPr>
        <w:t xml:space="preserve"> obnoxious, condescending, or uncaring</w:t>
      </w:r>
      <w:r w:rsidR="001415E6" w:rsidRPr="001415E6">
        <w:t>.</w:t>
      </w:r>
      <w:r w:rsidR="006A392C">
        <w:t xml:space="preserve"> </w:t>
      </w:r>
      <w:r w:rsidR="006A392C" w:rsidRPr="006A392C">
        <w:rPr>
          <w:color w:val="C00000"/>
        </w:rPr>
        <w:t xml:space="preserve">We must engage them as those when are truly </w:t>
      </w:r>
      <w:r w:rsidR="006A392C" w:rsidRPr="006A392C">
        <w:rPr>
          <w:b/>
          <w:bCs/>
          <w:i/>
          <w:iCs/>
          <w:color w:val="C00000"/>
        </w:rPr>
        <w:t>suffering</w:t>
      </w:r>
      <w:r w:rsidR="006A392C" w:rsidRPr="006A392C">
        <w:rPr>
          <w:color w:val="C00000"/>
        </w:rPr>
        <w:t xml:space="preserve">, </w:t>
      </w:r>
      <w:r w:rsidR="006A392C">
        <w:rPr>
          <w:color w:val="C00000"/>
        </w:rPr>
        <w:t xml:space="preserve">as </w:t>
      </w:r>
      <w:r w:rsidR="006A392C" w:rsidRPr="006A392C">
        <w:rPr>
          <w:color w:val="C00000"/>
        </w:rPr>
        <w:t>victims of an</w:t>
      </w:r>
      <w:r w:rsidR="006A392C">
        <w:rPr>
          <w:color w:val="C00000"/>
        </w:rPr>
        <w:t xml:space="preserve"> insidious</w:t>
      </w:r>
      <w:r w:rsidR="006A392C" w:rsidRPr="006A392C">
        <w:rPr>
          <w:color w:val="C00000"/>
        </w:rPr>
        <w:t xml:space="preserve"> ideology, </w:t>
      </w:r>
      <w:r w:rsidR="006A392C">
        <w:rPr>
          <w:color w:val="C00000"/>
        </w:rPr>
        <w:t xml:space="preserve">and </w:t>
      </w:r>
      <w:r w:rsidR="006A392C" w:rsidRPr="006A392C">
        <w:rPr>
          <w:color w:val="C00000"/>
        </w:rPr>
        <w:t xml:space="preserve">show </w:t>
      </w:r>
      <w:r w:rsidR="006A392C">
        <w:rPr>
          <w:color w:val="C00000"/>
        </w:rPr>
        <w:t xml:space="preserve">evident </w:t>
      </w:r>
      <w:r w:rsidR="006A392C" w:rsidRPr="006A392C">
        <w:rPr>
          <w:color w:val="C00000"/>
        </w:rPr>
        <w:t xml:space="preserve">compassion </w:t>
      </w:r>
      <w:r w:rsidR="006A392C">
        <w:rPr>
          <w:color w:val="C00000"/>
        </w:rPr>
        <w:t>while</w:t>
      </w:r>
      <w:r w:rsidR="006A392C" w:rsidRPr="006A392C">
        <w:rPr>
          <w:color w:val="C00000"/>
        </w:rPr>
        <w:t xml:space="preserve"> speaking the truth in love</w:t>
      </w:r>
      <w:r w:rsidR="006A392C">
        <w:t xml:space="preserve">. </w:t>
      </w:r>
    </w:p>
    <w:p w14:paraId="7A575222" w14:textId="2C98D668" w:rsidR="00C87056" w:rsidRDefault="00C87056" w:rsidP="00E00BBB">
      <w:pPr>
        <w:spacing w:line="480" w:lineRule="auto"/>
        <w:ind w:firstLine="720"/>
      </w:pPr>
      <w:r w:rsidRPr="00BF6A17">
        <w:t xml:space="preserve">For transgender </w:t>
      </w:r>
      <w:r w:rsidR="00B37FD1">
        <w:t>proponents</w:t>
      </w:r>
      <w:r w:rsidRPr="00BF6A17">
        <w:t xml:space="preserve">, the sex </w:t>
      </w:r>
      <w:r w:rsidR="00A6783E">
        <w:t>“</w:t>
      </w:r>
      <w:r w:rsidRPr="00BF6A17">
        <w:t>assigned</w:t>
      </w:r>
      <w:r w:rsidR="00A6783E">
        <w:t>”</w:t>
      </w:r>
      <w:r w:rsidR="00A7029D">
        <w:t xml:space="preserve"> </w:t>
      </w:r>
      <w:r w:rsidR="001F7A2B" w:rsidRPr="00BF6A17">
        <w:t xml:space="preserve"> </w:t>
      </w:r>
      <w:r w:rsidRPr="00BF6A17">
        <w:t xml:space="preserve">at birth and their internal </w:t>
      </w:r>
      <w:r w:rsidR="00A7029D">
        <w:t>understanding</w:t>
      </w:r>
      <w:r w:rsidR="001F7A2B">
        <w:t xml:space="preserve"> </w:t>
      </w:r>
      <w:r w:rsidR="00A7029D">
        <w:t>of their gender</w:t>
      </w:r>
      <w:r w:rsidRPr="00BF6A17">
        <w:t xml:space="preserve"> </w:t>
      </w:r>
      <w:r w:rsidR="00A7029D">
        <w:t>does</w:t>
      </w:r>
      <w:r w:rsidRPr="00BF6A17">
        <w:t xml:space="preserve"> not </w:t>
      </w:r>
      <w:r w:rsidR="001F7A2B">
        <w:t xml:space="preserve"> </w:t>
      </w:r>
      <w:r w:rsidR="00E21312">
        <w:t>“</w:t>
      </w:r>
      <w:r w:rsidR="001F7A2B">
        <w:t>match</w:t>
      </w:r>
      <w:r w:rsidR="00977713">
        <w:t>.</w:t>
      </w:r>
      <w:r w:rsidR="00E21312">
        <w:t>”</w:t>
      </w:r>
      <w:r>
        <w:t xml:space="preserve"> </w:t>
      </w:r>
      <w:r w:rsidR="00861862" w:rsidRPr="00CF249C">
        <w:rPr>
          <w:color w:val="0070C0"/>
        </w:rPr>
        <w:t>For example</w:t>
      </w:r>
      <w:r w:rsidR="00861862">
        <w:t>,</w:t>
      </w:r>
      <w:r w:rsidR="00E21312">
        <w:t xml:space="preserve"> to them</w:t>
      </w:r>
      <w:r w:rsidR="004C31F6">
        <w:t>,</w:t>
      </w:r>
      <w:r w:rsidR="00861862">
        <w:t xml:space="preserve"> a</w:t>
      </w:r>
      <w:r w:rsidRPr="00C87056">
        <w:t xml:space="preserve"> </w:t>
      </w:r>
      <w:r w:rsidRPr="00C87056">
        <w:rPr>
          <w:b/>
          <w:bCs/>
        </w:rPr>
        <w:t>transgender woman</w:t>
      </w:r>
      <w:r w:rsidRPr="00C87056">
        <w:t> </w:t>
      </w:r>
      <w:r>
        <w:t xml:space="preserve">is a biological male who lives as </w:t>
      </w:r>
      <w:r w:rsidR="00A7029D">
        <w:t xml:space="preserve">a </w:t>
      </w:r>
      <w:r>
        <w:t xml:space="preserve">woman and prefers the pronouns </w:t>
      </w:r>
      <w:r w:rsidRPr="00C87056">
        <w:t>“she” and “her.”</w:t>
      </w:r>
      <w:r>
        <w:t xml:space="preserve"> </w:t>
      </w:r>
      <w:r w:rsidRPr="00C87056">
        <w:t>A </w:t>
      </w:r>
      <w:r w:rsidRPr="00C87056">
        <w:rPr>
          <w:b/>
          <w:bCs/>
        </w:rPr>
        <w:t>transgender man </w:t>
      </w:r>
      <w:r w:rsidRPr="00C87056">
        <w:t>is a biological woman</w:t>
      </w:r>
      <w:r>
        <w:t xml:space="preserve"> who</w:t>
      </w:r>
      <w:r>
        <w:rPr>
          <w:b/>
          <w:bCs/>
        </w:rPr>
        <w:t xml:space="preserve"> </w:t>
      </w:r>
      <w:r w:rsidRPr="00C87056">
        <w:t xml:space="preserve">lives as a man </w:t>
      </w:r>
      <w:r w:rsidR="00A7029D">
        <w:t xml:space="preserve">and </w:t>
      </w:r>
      <w:r>
        <w:t>prefers the pronouns</w:t>
      </w:r>
      <w:r w:rsidRPr="00C87056">
        <w:t xml:space="preserve"> “he” and “him.”</w:t>
      </w:r>
      <w:r w:rsidR="00240226">
        <w:t xml:space="preserve"> </w:t>
      </w:r>
      <w:r w:rsidR="00240226" w:rsidRPr="00CF249C">
        <w:rPr>
          <w:color w:val="7030A0"/>
        </w:rPr>
        <w:t>Their inner psychology contradicts their outer physiology</w:t>
      </w:r>
      <w:r w:rsidR="00240226">
        <w:t xml:space="preserve">.  </w:t>
      </w:r>
    </w:p>
    <w:p w14:paraId="7DCA1F40" w14:textId="215CACD8" w:rsidR="004C31F6" w:rsidRDefault="00C87056" w:rsidP="009B222B">
      <w:pPr>
        <w:spacing w:line="480" w:lineRule="auto"/>
        <w:ind w:firstLine="720"/>
      </w:pPr>
      <w:r>
        <w:t>However,</w:t>
      </w:r>
      <w:r w:rsidR="00240226">
        <w:t xml:space="preserve"> </w:t>
      </w:r>
      <w:r w:rsidR="001F7A2B">
        <w:t xml:space="preserve">the notion becomes </w:t>
      </w:r>
      <w:r w:rsidR="00240226">
        <w:t xml:space="preserve">more </w:t>
      </w:r>
      <w:r w:rsidR="001F7A2B">
        <w:t>convoluted</w:t>
      </w:r>
      <w:r w:rsidR="009B222B">
        <w:t xml:space="preserve">. </w:t>
      </w:r>
      <w:r w:rsidR="004C31F6" w:rsidRPr="00CF249C">
        <w:rPr>
          <w:color w:val="0070C0"/>
        </w:rPr>
        <w:t>For example</w:t>
      </w:r>
      <w:r w:rsidR="004C31F6">
        <w:t>, s</w:t>
      </w:r>
      <w:r w:rsidR="004C31F6" w:rsidRPr="00BF6A17">
        <w:t xml:space="preserve">ome </w:t>
      </w:r>
      <w:r w:rsidR="00A7029D">
        <w:t>people's</w:t>
      </w:r>
      <w:r w:rsidR="00BF6A17" w:rsidRPr="00BF6A17">
        <w:t xml:space="preserve"> gender </w:t>
      </w:r>
      <w:r w:rsidR="004C31F6" w:rsidRPr="00BF6A17">
        <w:t>identit</w:t>
      </w:r>
      <w:r w:rsidR="004C31F6">
        <w:t>ies</w:t>
      </w:r>
      <w:r w:rsidR="004C31F6" w:rsidRPr="00BF6A17">
        <w:t xml:space="preserve"> </w:t>
      </w:r>
      <w:r w:rsidR="00BF6A17" w:rsidRPr="00BF6A17">
        <w:t>do not fit neatly into</w:t>
      </w:r>
      <w:r w:rsidR="001F7A2B">
        <w:t xml:space="preserve"> either of</w:t>
      </w:r>
      <w:r w:rsidR="00BF6A17" w:rsidRPr="00BF6A17">
        <w:t xml:space="preserve"> </w:t>
      </w:r>
      <w:r w:rsidR="001F7A2B" w:rsidRPr="00BF6A17">
        <w:t>th</w:t>
      </w:r>
      <w:r w:rsidR="001F7A2B">
        <w:t>e</w:t>
      </w:r>
      <w:r w:rsidR="001F7A2B" w:rsidRPr="00BF6A17">
        <w:t xml:space="preserve"> </w:t>
      </w:r>
      <w:r w:rsidR="00BF6A17" w:rsidRPr="00BF6A17">
        <w:t xml:space="preserve">two </w:t>
      </w:r>
      <w:r>
        <w:t>binary</w:t>
      </w:r>
      <w:r w:rsidR="004C31F6">
        <w:t xml:space="preserve"> [man and woman]</w:t>
      </w:r>
      <w:r>
        <w:t xml:space="preserve"> categories</w:t>
      </w:r>
      <w:r w:rsidR="00BF6A17" w:rsidRPr="00BF6A17">
        <w:t>.</w:t>
      </w:r>
      <w:r w:rsidR="00A7029D">
        <w:t xml:space="preserve"> </w:t>
      </w:r>
      <w:r w:rsidR="003E31AB">
        <w:t xml:space="preserve">These </w:t>
      </w:r>
      <w:r w:rsidR="00A7029D">
        <w:t>people identify</w:t>
      </w:r>
      <w:r w:rsidR="004C31F6">
        <w:t xml:space="preserve"> themselves</w:t>
      </w:r>
      <w:r w:rsidR="00A7029D">
        <w:t xml:space="preserve"> as </w:t>
      </w:r>
      <w:r w:rsidR="00A7029D" w:rsidRPr="00861862">
        <w:rPr>
          <w:b/>
          <w:bCs/>
        </w:rPr>
        <w:t xml:space="preserve">nonbinary </w:t>
      </w:r>
      <w:r w:rsidR="00A7029D" w:rsidRPr="00545633">
        <w:t xml:space="preserve">or </w:t>
      </w:r>
      <w:r w:rsidR="00A7029D" w:rsidRPr="00861862">
        <w:rPr>
          <w:b/>
          <w:bCs/>
        </w:rPr>
        <w:t>genderqueer</w:t>
      </w:r>
      <w:r w:rsidR="001F7A2B">
        <w:t xml:space="preserve">. This means that </w:t>
      </w:r>
      <w:r w:rsidR="00861862">
        <w:t>they</w:t>
      </w:r>
      <w:r w:rsidR="00A7029D">
        <w:t xml:space="preserve"> </w:t>
      </w:r>
      <w:r w:rsidR="00240226">
        <w:t>do not</w:t>
      </w:r>
      <w:r w:rsidR="00A7029D">
        <w:t xml:space="preserve"> identify as </w:t>
      </w:r>
      <w:r w:rsidR="001F7A2B">
        <w:t xml:space="preserve">either </w:t>
      </w:r>
      <w:r w:rsidR="00A7029D">
        <w:t>a man or a woman</w:t>
      </w:r>
      <w:r w:rsidR="004C31F6">
        <w:t>,</w:t>
      </w:r>
      <w:r w:rsidR="009B222B">
        <w:t xml:space="preserve"> </w:t>
      </w:r>
      <w:r w:rsidR="004C31F6" w:rsidRPr="009B222B">
        <w:rPr>
          <w:color w:val="0070C0"/>
        </w:rPr>
        <w:t>as if one’s sex were choice similar to a magazine subscription</w:t>
      </w:r>
      <w:r w:rsidR="004C31F6">
        <w:t>.</w:t>
      </w:r>
      <w:r w:rsidR="00977713" w:rsidRPr="00977713">
        <w:rPr>
          <w:rStyle w:val="FootnoteReference"/>
        </w:rPr>
        <w:t xml:space="preserve"> </w:t>
      </w:r>
      <w:r w:rsidR="00977713">
        <w:rPr>
          <w:rStyle w:val="FootnoteReference"/>
        </w:rPr>
        <w:footnoteReference w:id="6"/>
      </w:r>
      <w:r w:rsidR="00977713">
        <w:t xml:space="preserve"> </w:t>
      </w:r>
      <w:r w:rsidR="004C31F6">
        <w:t xml:space="preserve"> </w:t>
      </w:r>
      <w:r w:rsidR="00240226">
        <w:t>Moreover</w:t>
      </w:r>
      <w:r w:rsidR="00861862">
        <w:t>,</w:t>
      </w:r>
      <w:r w:rsidR="00A7029D">
        <w:t xml:space="preserve"> </w:t>
      </w:r>
      <w:r w:rsidR="0034414E">
        <w:t>others’</w:t>
      </w:r>
      <w:r w:rsidR="00240226">
        <w:t xml:space="preserve"> gender </w:t>
      </w:r>
      <w:r w:rsidR="001F7A2B">
        <w:t xml:space="preserve">identities </w:t>
      </w:r>
      <w:r w:rsidR="00A7029D">
        <w:t>fluctuate between being a man and a woman</w:t>
      </w:r>
      <w:r w:rsidR="00861862">
        <w:t xml:space="preserve"> at different times</w:t>
      </w:r>
      <w:r w:rsidR="0034414E">
        <w:t xml:space="preserve">; </w:t>
      </w:r>
      <w:r w:rsidR="001F7A2B">
        <w:t xml:space="preserve">and </w:t>
      </w:r>
      <w:r w:rsidR="0034414E">
        <w:t>for</w:t>
      </w:r>
      <w:r w:rsidR="00240226">
        <w:t xml:space="preserve"> some, they are both</w:t>
      </w:r>
      <w:r w:rsidR="00861862">
        <w:t xml:space="preserve"> </w:t>
      </w:r>
      <w:r w:rsidR="001F7A2B">
        <w:t xml:space="preserve">man and woman, </w:t>
      </w:r>
      <w:r w:rsidR="00861862">
        <w:t>simultaneously</w:t>
      </w:r>
      <w:r w:rsidR="00A7029D">
        <w:t xml:space="preserve">. </w:t>
      </w:r>
    </w:p>
    <w:p w14:paraId="6BF5D8B0" w14:textId="0BA30019" w:rsidR="000E7725" w:rsidRPr="000E7725" w:rsidRDefault="000E7725" w:rsidP="009B222B">
      <w:pPr>
        <w:spacing w:line="480" w:lineRule="auto"/>
        <w:ind w:firstLine="720"/>
      </w:pPr>
      <w:r>
        <w:t>Nonbinary persons</w:t>
      </w:r>
      <w:r w:rsidR="00A7029D">
        <w:t xml:space="preserve"> </w:t>
      </w:r>
      <w:r w:rsidR="001F7A2B">
        <w:t xml:space="preserve">generally </w:t>
      </w:r>
      <w:r w:rsidR="00A7029D">
        <w:t>prefer</w:t>
      </w:r>
      <w:r w:rsidR="001F7A2B">
        <w:t xml:space="preserve"> to be referred to by </w:t>
      </w:r>
      <w:r w:rsidR="00A7029D">
        <w:t>pronouns such as “they” and “them</w:t>
      </w:r>
      <w:r w:rsidR="009B222B">
        <w:t>,</w:t>
      </w:r>
      <w:r w:rsidR="00A7029D">
        <w:t>”</w:t>
      </w:r>
      <w:r w:rsidR="001F7A2B">
        <w:t xml:space="preserve"> instead of the gender-specific</w:t>
      </w:r>
      <w:r w:rsidR="00861862">
        <w:t xml:space="preserve"> </w:t>
      </w:r>
      <w:r w:rsidR="001F7A2B">
        <w:t xml:space="preserve">“he” and “she”. </w:t>
      </w:r>
      <w:r w:rsidR="00861862">
        <w:t xml:space="preserve">However, </w:t>
      </w:r>
      <w:r w:rsidR="00CF249C">
        <w:t>we must remember</w:t>
      </w:r>
      <w:r w:rsidR="009B222B">
        <w:t xml:space="preserve"> that, for them,</w:t>
      </w:r>
      <w:r w:rsidR="00CF249C">
        <w:t xml:space="preserve"> these categories remain fluid, and a year </w:t>
      </w:r>
      <w:r w:rsidR="003E31AB">
        <w:t xml:space="preserve">or a day </w:t>
      </w:r>
      <w:r w:rsidR="00CF249C">
        <w:t>from now, the language can change.</w:t>
      </w:r>
      <w:r w:rsidR="009B222B">
        <w:rPr>
          <w:rStyle w:val="FootnoteReference"/>
        </w:rPr>
        <w:footnoteReference w:id="7"/>
      </w:r>
      <w:r w:rsidR="009B222B">
        <w:t xml:space="preserve"> </w:t>
      </w:r>
      <w:r w:rsidR="00240226" w:rsidRPr="000E7725">
        <w:rPr>
          <w:color w:val="0070C0"/>
        </w:rPr>
        <w:lastRenderedPageBreak/>
        <w:t>Personal identity is like</w:t>
      </w:r>
      <w:r w:rsidR="006B4271">
        <w:rPr>
          <w:color w:val="0070C0"/>
        </w:rPr>
        <w:t xml:space="preserve"> </w:t>
      </w:r>
      <w:r w:rsidR="00240226" w:rsidRPr="000E7725">
        <w:rPr>
          <w:color w:val="0070C0"/>
        </w:rPr>
        <w:t>household plastic that you recycle</w:t>
      </w:r>
      <w:r w:rsidR="006B4271">
        <w:rPr>
          <w:color w:val="0070C0"/>
        </w:rPr>
        <w:t xml:space="preserve"> which are </w:t>
      </w:r>
      <w:r w:rsidR="00240226" w:rsidRPr="000E7725">
        <w:rPr>
          <w:color w:val="0070C0"/>
        </w:rPr>
        <w:t>remanufacture</w:t>
      </w:r>
      <w:r w:rsidR="006B4271">
        <w:rPr>
          <w:color w:val="0070C0"/>
        </w:rPr>
        <w:t>d</w:t>
      </w:r>
      <w:r w:rsidR="00240226" w:rsidRPr="000E7725">
        <w:rPr>
          <w:color w:val="0070C0"/>
        </w:rPr>
        <w:t xml:space="preserve"> into new and different products</w:t>
      </w:r>
      <w:r w:rsidR="00240226" w:rsidRPr="000E7725">
        <w:t>.</w:t>
      </w:r>
      <w:r w:rsidR="00240226">
        <w:t xml:space="preserve"> </w:t>
      </w:r>
      <w:r w:rsidRPr="00CF249C">
        <w:rPr>
          <w:color w:val="7030A0"/>
        </w:rPr>
        <w:t>Individuals can create</w:t>
      </w:r>
      <w:r w:rsidR="004C31F6">
        <w:rPr>
          <w:color w:val="7030A0"/>
        </w:rPr>
        <w:t>,</w:t>
      </w:r>
      <w:r w:rsidRPr="00CF249C">
        <w:rPr>
          <w:color w:val="7030A0"/>
        </w:rPr>
        <w:t xml:space="preserve"> </w:t>
      </w:r>
      <w:r w:rsidR="009B222B" w:rsidRPr="009B222B">
        <w:rPr>
          <w:color w:val="7030A0"/>
        </w:rPr>
        <w:t>dissolve</w:t>
      </w:r>
      <w:r w:rsidR="009B222B">
        <w:rPr>
          <w:color w:val="7030A0"/>
        </w:rPr>
        <w:t xml:space="preserve">, and </w:t>
      </w:r>
      <w:r w:rsidRPr="00CF249C">
        <w:rPr>
          <w:color w:val="7030A0"/>
        </w:rPr>
        <w:t>recreate</w:t>
      </w:r>
      <w:r w:rsidR="004C31F6">
        <w:rPr>
          <w:color w:val="7030A0"/>
        </w:rPr>
        <w:t xml:space="preserve">, </w:t>
      </w:r>
      <w:r w:rsidR="0034414E" w:rsidRPr="00CF249C">
        <w:rPr>
          <w:color w:val="7030A0"/>
        </w:rPr>
        <w:t>unique</w:t>
      </w:r>
      <w:r w:rsidRPr="00CF249C">
        <w:rPr>
          <w:color w:val="7030A0"/>
        </w:rPr>
        <w:t xml:space="preserve"> </w:t>
      </w:r>
      <w:r w:rsidR="004C31F6" w:rsidRPr="00CF249C">
        <w:rPr>
          <w:color w:val="7030A0"/>
        </w:rPr>
        <w:t>identit</w:t>
      </w:r>
      <w:r w:rsidR="004C31F6">
        <w:rPr>
          <w:color w:val="7030A0"/>
        </w:rPr>
        <w:t>ies</w:t>
      </w:r>
      <w:r w:rsidR="004C31F6" w:rsidRPr="00CF249C">
        <w:rPr>
          <w:color w:val="7030A0"/>
        </w:rPr>
        <w:t xml:space="preserve"> </w:t>
      </w:r>
      <w:r w:rsidRPr="00CF249C">
        <w:rPr>
          <w:color w:val="7030A0"/>
        </w:rPr>
        <w:t>at will</w:t>
      </w:r>
      <w:r>
        <w:t xml:space="preserve">. </w:t>
      </w:r>
    </w:p>
    <w:p w14:paraId="1C050AAD" w14:textId="172E9300" w:rsidR="000E7725" w:rsidRDefault="00240226" w:rsidP="009B222B">
      <w:pPr>
        <w:spacing w:line="480" w:lineRule="auto"/>
        <w:ind w:firstLine="720"/>
      </w:pPr>
      <w:r w:rsidRPr="00240226">
        <w:t xml:space="preserve">People communicate their gender to others </w:t>
      </w:r>
      <w:r w:rsidR="00210DEC">
        <w:t>by</w:t>
      </w:r>
      <w:r w:rsidR="00210DEC" w:rsidRPr="00240226">
        <w:t xml:space="preserve"> </w:t>
      </w:r>
      <w:r w:rsidRPr="00240226">
        <w:t>their gender expression</w:t>
      </w:r>
      <w:r w:rsidR="00210DEC">
        <w:t>. Expression is</w:t>
      </w:r>
      <w:r w:rsidR="00210DEC" w:rsidRPr="00240226">
        <w:t xml:space="preserve"> </w:t>
      </w:r>
      <w:r w:rsidR="00CF249C" w:rsidRPr="00240226">
        <w:t>demonstrated</w:t>
      </w:r>
      <w:r w:rsidRPr="00240226">
        <w:t xml:space="preserve"> in the way one might behave, dress, style their hair, and modify their voice or body’s appearance. </w:t>
      </w:r>
      <w:r>
        <w:t>And s</w:t>
      </w:r>
      <w:r w:rsidRPr="00240226">
        <w:t xml:space="preserve">ince </w:t>
      </w:r>
      <w:r w:rsidR="00210DEC">
        <w:t>an individual</w:t>
      </w:r>
      <w:r w:rsidR="00210DEC" w:rsidRPr="00240226">
        <w:t xml:space="preserve">’s </w:t>
      </w:r>
      <w:r w:rsidRPr="00240226">
        <w:t xml:space="preserve">sense of self </w:t>
      </w:r>
      <w:r w:rsidR="00210DEC">
        <w:t xml:space="preserve">may </w:t>
      </w:r>
      <w:r w:rsidRPr="00240226">
        <w:t xml:space="preserve">change </w:t>
      </w:r>
      <w:r>
        <w:t xml:space="preserve">radically and </w:t>
      </w:r>
      <w:r w:rsidRPr="00240226">
        <w:t xml:space="preserve">rapidly, </w:t>
      </w:r>
      <w:r>
        <w:t xml:space="preserve">it has </w:t>
      </w:r>
      <w:r w:rsidR="00210DEC">
        <w:t xml:space="preserve">not only caused the creation of new words, but </w:t>
      </w:r>
      <w:r w:rsidR="0034414E">
        <w:t>changed</w:t>
      </w:r>
      <w:r>
        <w:t xml:space="preserve"> </w:t>
      </w:r>
      <w:r w:rsidR="00210DEC">
        <w:t xml:space="preserve">our </w:t>
      </w:r>
      <w:r>
        <w:t>cultures</w:t>
      </w:r>
      <w:r w:rsidR="00210DEC">
        <w:t xml:space="preserve">’ </w:t>
      </w:r>
      <w:r w:rsidR="003E31AB">
        <w:t xml:space="preserve">ability to define </w:t>
      </w:r>
      <w:r w:rsidR="00210DEC">
        <w:t xml:space="preserve">existing </w:t>
      </w:r>
      <w:r w:rsidR="0034414E">
        <w:t>rudimentary</w:t>
      </w:r>
      <w:r w:rsidR="00210DEC">
        <w:t xml:space="preserve"> and common</w:t>
      </w:r>
      <w:r>
        <w:t xml:space="preserve"> words. </w:t>
      </w:r>
      <w:r w:rsidR="000E7725" w:rsidRPr="000E7725">
        <w:rPr>
          <w:color w:val="0070C0"/>
        </w:rPr>
        <w:t>For example, at the confirmation hearing for Judge Ketanji Brown Jackson, one Senator asked the then Supreme Court nominee to define the word “woman.” “I can’t — ” Jackson replied. “Not in this context. I’m not a biologist,” she said</w:t>
      </w:r>
      <w:r w:rsidR="000E7725" w:rsidRPr="000E7725">
        <w:t>.</w:t>
      </w:r>
      <w:r>
        <w:t xml:space="preserve"> </w:t>
      </w:r>
    </w:p>
    <w:p w14:paraId="33C56D7A" w14:textId="5B9C95C6" w:rsidR="00790C9F" w:rsidRPr="00790C9F" w:rsidRDefault="00790C9F" w:rsidP="00790C9F">
      <w:pPr>
        <w:spacing w:line="480" w:lineRule="auto"/>
        <w:jc w:val="center"/>
        <w:rPr>
          <w:b/>
          <w:bCs/>
        </w:rPr>
      </w:pPr>
      <w:r w:rsidRPr="00790C9F">
        <w:rPr>
          <w:b/>
          <w:bCs/>
        </w:rPr>
        <w:t>Transition</w:t>
      </w:r>
    </w:p>
    <w:p w14:paraId="09D912D7" w14:textId="0DF8715B" w:rsidR="0025458B" w:rsidRDefault="00790C9F" w:rsidP="0025458B">
      <w:pPr>
        <w:spacing w:line="480" w:lineRule="auto"/>
      </w:pPr>
      <w:r>
        <w:tab/>
      </w:r>
      <w:r w:rsidR="00240226">
        <w:t xml:space="preserve">“Trans” </w:t>
      </w:r>
      <w:r w:rsidR="0034414E">
        <w:t>means</w:t>
      </w:r>
      <w:r w:rsidR="00EF6A5F">
        <w:t xml:space="preserve"> to</w:t>
      </w:r>
      <w:r w:rsidR="0034414E">
        <w:t xml:space="preserve"> </w:t>
      </w:r>
      <w:r w:rsidR="00EF6A5F">
        <w:t xml:space="preserve">transition or be an individual transitioned </w:t>
      </w:r>
      <w:r w:rsidR="009F1C2A">
        <w:t xml:space="preserve">from </w:t>
      </w:r>
      <w:r w:rsidR="0034414E">
        <w:t>one</w:t>
      </w:r>
      <w:r w:rsidR="009F1C2A">
        <w:t xml:space="preserve"> gender state to another. </w:t>
      </w:r>
      <w:r w:rsidR="00CF249C" w:rsidRPr="00CC0586">
        <w:rPr>
          <w:b/>
          <w:bCs/>
        </w:rPr>
        <w:t>First</w:t>
      </w:r>
      <w:r w:rsidR="00CF249C">
        <w:t xml:space="preserve">, their transition happens internally as </w:t>
      </w:r>
      <w:r w:rsidR="00A96D0A">
        <w:t>they</w:t>
      </w:r>
      <w:r w:rsidR="00CF249C">
        <w:t xml:space="preserve"> come to </w:t>
      </w:r>
      <w:r w:rsidR="001D521B">
        <w:t>perceive, and express</w:t>
      </w:r>
      <w:r w:rsidR="00CF249C">
        <w:t xml:space="preserve"> themselves differently. Most of the time, </w:t>
      </w:r>
      <w:r w:rsidR="004924C9">
        <w:t xml:space="preserve">at least one other of these </w:t>
      </w:r>
      <w:r w:rsidR="00CF249C">
        <w:t>additional transitions occur</w:t>
      </w:r>
      <w:r w:rsidR="004924C9">
        <w:t>:</w:t>
      </w:r>
      <w:r w:rsidR="00CF249C">
        <w:t xml:space="preserve"> </w:t>
      </w:r>
      <w:r w:rsidR="0025458B" w:rsidRPr="00CC0586">
        <w:rPr>
          <w:b/>
          <w:bCs/>
        </w:rPr>
        <w:t>Next</w:t>
      </w:r>
      <w:r w:rsidR="0025458B">
        <w:t xml:space="preserve">, </w:t>
      </w:r>
      <w:r w:rsidR="001D521B">
        <w:t xml:space="preserve">a “trans” person may </w:t>
      </w:r>
      <w:r w:rsidR="00CF249C">
        <w:t>transition socially</w:t>
      </w:r>
      <w:r w:rsidR="001D521B">
        <w:t>. They do so</w:t>
      </w:r>
      <w:r w:rsidR="00CF249C">
        <w:t xml:space="preserve"> </w:t>
      </w:r>
      <w:r w:rsidR="001D521B">
        <w:t>by</w:t>
      </w:r>
      <w:r w:rsidR="00CF249C">
        <w:t xml:space="preserve"> represent</w:t>
      </w:r>
      <w:r w:rsidR="001D521B">
        <w:t>ing</w:t>
      </w:r>
      <w:r w:rsidR="00CF249C">
        <w:t xml:space="preserve"> themselves </w:t>
      </w:r>
      <w:r w:rsidR="00FD3489">
        <w:t xml:space="preserve">differently </w:t>
      </w:r>
      <w:r w:rsidR="00CF249C">
        <w:t xml:space="preserve">to others and desire others to </w:t>
      </w:r>
      <w:r w:rsidR="001D521B">
        <w:t>have</w:t>
      </w:r>
      <w:r w:rsidR="00FD3489">
        <w:t xml:space="preserve"> different</w:t>
      </w:r>
      <w:r w:rsidR="001D521B">
        <w:t xml:space="preserve"> </w:t>
      </w:r>
      <w:r w:rsidR="004924C9">
        <w:t xml:space="preserve">relations </w:t>
      </w:r>
      <w:r w:rsidR="001D521B">
        <w:t>with them</w:t>
      </w:r>
      <w:r w:rsidR="00CF249C">
        <w:t>.</w:t>
      </w:r>
      <w:r w:rsidR="0025458B">
        <w:t xml:space="preserve"> </w:t>
      </w:r>
      <w:r w:rsidR="001D521B" w:rsidRPr="00FD3489">
        <w:rPr>
          <w:b/>
          <w:bCs/>
        </w:rPr>
        <w:t>Subsequently</w:t>
      </w:r>
      <w:r w:rsidR="0025458B">
        <w:t xml:space="preserve">, </w:t>
      </w:r>
      <w:r w:rsidR="001D521B">
        <w:t>after a stage of testing</w:t>
      </w:r>
      <w:r w:rsidR="008B12D7">
        <w:t xml:space="preserve">, </w:t>
      </w:r>
      <w:r w:rsidR="0025458B">
        <w:t>some</w:t>
      </w:r>
      <w:r w:rsidR="00CF249C">
        <w:t xml:space="preserve"> transition legally, changing their</w:t>
      </w:r>
      <w:r w:rsidR="008B12D7">
        <w:t xml:space="preserve"> legal names,</w:t>
      </w:r>
      <w:r w:rsidR="00CF249C">
        <w:t xml:space="preserve"> birth certificate</w:t>
      </w:r>
      <w:r w:rsidR="008B12D7">
        <w:t>s</w:t>
      </w:r>
      <w:r w:rsidR="00CF249C">
        <w:t>, driver’s license</w:t>
      </w:r>
      <w:r w:rsidR="008B12D7">
        <w:t>s</w:t>
      </w:r>
      <w:r w:rsidR="00CF249C">
        <w:t xml:space="preserve">, and other legal documents to reflect their new </w:t>
      </w:r>
      <w:r w:rsidR="008B12D7">
        <w:t xml:space="preserve">identities and </w:t>
      </w:r>
      <w:r w:rsidR="00CF249C">
        <w:t>gender</w:t>
      </w:r>
      <w:r w:rsidR="008B12D7">
        <w:t>s</w:t>
      </w:r>
      <w:r w:rsidR="00CF249C">
        <w:t>.</w:t>
      </w:r>
      <w:r w:rsidR="0025458B">
        <w:t xml:space="preserve"> </w:t>
      </w:r>
    </w:p>
    <w:p w14:paraId="24BEE766" w14:textId="2ED0FD2F" w:rsidR="009770C3" w:rsidRDefault="004924C9" w:rsidP="009770C3">
      <w:pPr>
        <w:spacing w:line="480" w:lineRule="auto"/>
        <w:ind w:firstLine="720"/>
      </w:pPr>
      <w:r w:rsidRPr="00FD3489">
        <w:rPr>
          <w:b/>
          <w:bCs/>
        </w:rPr>
        <w:t>Lastly</w:t>
      </w:r>
      <w:r>
        <w:t>, s</w:t>
      </w:r>
      <w:r w:rsidR="0025458B">
        <w:t xml:space="preserve">ome choose to transition medically. Some </w:t>
      </w:r>
      <w:r w:rsidR="008B12D7">
        <w:t xml:space="preserve">ingest </w:t>
      </w:r>
      <w:r w:rsidR="0025458B" w:rsidRPr="0025458B">
        <w:t>hormone</w:t>
      </w:r>
      <w:r>
        <w:t xml:space="preserve"> drugs </w:t>
      </w:r>
      <w:r w:rsidR="008B12D7">
        <w:t>of their opposite sex</w:t>
      </w:r>
      <w:r>
        <w:t xml:space="preserve">, </w:t>
      </w:r>
      <w:r w:rsidR="0025458B" w:rsidRPr="0025458B">
        <w:t xml:space="preserve">prescribed by </w:t>
      </w:r>
      <w:r>
        <w:t>so-called</w:t>
      </w:r>
      <w:r w:rsidRPr="0025458B">
        <w:t xml:space="preserve"> </w:t>
      </w:r>
      <w:r w:rsidR="008B12D7">
        <w:t xml:space="preserve">sympathetic </w:t>
      </w:r>
      <w:r w:rsidR="0025458B" w:rsidRPr="0025458B">
        <w:t>doctors</w:t>
      </w:r>
      <w:r w:rsidR="0025458B">
        <w:t xml:space="preserve">. Many </w:t>
      </w:r>
      <w:r w:rsidR="008B12D7">
        <w:t>of the fifty United S</w:t>
      </w:r>
      <w:r w:rsidR="0025458B">
        <w:t>tates</w:t>
      </w:r>
      <w:r w:rsidR="008B12D7">
        <w:t>,</w:t>
      </w:r>
      <w:r w:rsidR="0025458B">
        <w:t xml:space="preserve"> </w:t>
      </w:r>
      <w:r w:rsidR="008B12D7">
        <w:t xml:space="preserve">in which the controversy rages, </w:t>
      </w:r>
      <w:r w:rsidR="0025458B">
        <w:t xml:space="preserve">allow </w:t>
      </w:r>
      <w:r w:rsidR="008B12D7">
        <w:t xml:space="preserve">prepubescent </w:t>
      </w:r>
      <w:r w:rsidR="0025458B">
        <w:t xml:space="preserve">adolescents to receive such </w:t>
      </w:r>
      <w:r w:rsidR="00FD3489">
        <w:t>body</w:t>
      </w:r>
      <w:r w:rsidR="008B12D7">
        <w:t>-</w:t>
      </w:r>
      <w:r w:rsidR="00FD3489">
        <w:t xml:space="preserve">mutilating </w:t>
      </w:r>
      <w:r w:rsidR="0025458B">
        <w:t>treatment</w:t>
      </w:r>
      <w:r w:rsidR="008B12D7">
        <w:t>s</w:t>
      </w:r>
      <w:r w:rsidR="00FD3489">
        <w:t xml:space="preserve">. </w:t>
      </w:r>
      <w:r w:rsidR="00FD3489" w:rsidRPr="00FD3489">
        <w:rPr>
          <w:color w:val="0070C0"/>
        </w:rPr>
        <w:t xml:space="preserve">Even </w:t>
      </w:r>
      <w:r w:rsidR="0025458B" w:rsidRPr="0025458B">
        <w:rPr>
          <w:color w:val="0070C0"/>
        </w:rPr>
        <w:t xml:space="preserve">our sitting President </w:t>
      </w:r>
      <w:r w:rsidR="008B12D7">
        <w:rPr>
          <w:color w:val="0070C0"/>
        </w:rPr>
        <w:t xml:space="preserve">has </w:t>
      </w:r>
      <w:r w:rsidR="0025458B" w:rsidRPr="0025458B">
        <w:rPr>
          <w:color w:val="0070C0"/>
        </w:rPr>
        <w:t xml:space="preserve">described </w:t>
      </w:r>
      <w:r w:rsidR="00FD3489">
        <w:rPr>
          <w:color w:val="0070C0"/>
        </w:rPr>
        <w:t>it</w:t>
      </w:r>
      <w:r w:rsidR="0025458B" w:rsidRPr="0025458B">
        <w:rPr>
          <w:color w:val="0070C0"/>
        </w:rPr>
        <w:t xml:space="preserve"> as “</w:t>
      </w:r>
      <w:r w:rsidR="0025458B" w:rsidRPr="009770C3">
        <w:rPr>
          <w:i/>
          <w:iCs/>
          <w:color w:val="0070C0"/>
        </w:rPr>
        <w:t>close to sinful</w:t>
      </w:r>
      <w:r w:rsidR="0025458B" w:rsidRPr="0025458B">
        <w:rPr>
          <w:color w:val="0070C0"/>
        </w:rPr>
        <w:t xml:space="preserve">” to restrict </w:t>
      </w:r>
      <w:r w:rsidR="009770C3">
        <w:rPr>
          <w:color w:val="0070C0"/>
        </w:rPr>
        <w:t>t</w:t>
      </w:r>
      <w:r w:rsidR="0025458B" w:rsidRPr="0025458B">
        <w:rPr>
          <w:color w:val="0070C0"/>
        </w:rPr>
        <w:t xml:space="preserve">ransgender </w:t>
      </w:r>
      <w:r w:rsidR="0025458B" w:rsidRPr="0025458B">
        <w:rPr>
          <w:color w:val="0070C0"/>
        </w:rPr>
        <w:lastRenderedPageBreak/>
        <w:t xml:space="preserve">medical rights </w:t>
      </w:r>
      <w:r w:rsidR="008B12D7">
        <w:rPr>
          <w:color w:val="0070C0"/>
        </w:rPr>
        <w:t>[from]</w:t>
      </w:r>
      <w:r w:rsidR="008B12D7" w:rsidRPr="0025458B">
        <w:rPr>
          <w:color w:val="0070C0"/>
        </w:rPr>
        <w:t xml:space="preserve"> </w:t>
      </w:r>
      <w:r w:rsidR="0025458B" w:rsidRPr="0025458B">
        <w:rPr>
          <w:color w:val="0070C0"/>
        </w:rPr>
        <w:t>children</w:t>
      </w:r>
      <w:r w:rsidR="0025458B" w:rsidRPr="0025458B">
        <w:t>.</w:t>
      </w:r>
      <w:r w:rsidR="009770C3">
        <w:rPr>
          <w:rStyle w:val="FootnoteReference"/>
        </w:rPr>
        <w:footnoteReference w:id="8"/>
      </w:r>
      <w:r w:rsidR="0025458B">
        <w:t xml:space="preserve"> </w:t>
      </w:r>
      <w:r w:rsidR="00FD3489" w:rsidRPr="00FD3489">
        <w:rPr>
          <w:color w:val="7030A0"/>
        </w:rPr>
        <w:t>Surgery has become a sacrament for this ideology</w:t>
      </w:r>
      <w:r w:rsidR="00FD3489">
        <w:t xml:space="preserve">. </w:t>
      </w:r>
      <w:r w:rsidR="0025458B">
        <w:t>Yet, one psychoanalyst wrote</w:t>
      </w:r>
      <w:r w:rsidR="002F15BF">
        <w:t>,</w:t>
      </w:r>
      <w:r w:rsidR="0025458B">
        <w:t xml:space="preserve"> after lowering the age at which </w:t>
      </w:r>
      <w:r w:rsidR="009770C3">
        <w:t>clinics</w:t>
      </w:r>
      <w:r w:rsidR="0025458B">
        <w:t xml:space="preserve"> offer </w:t>
      </w:r>
      <w:r w:rsidR="009770C3">
        <w:t>puberty</w:t>
      </w:r>
      <w:r w:rsidR="0025458B">
        <w:t xml:space="preserve"> blockers to children, </w:t>
      </w:r>
      <w:r w:rsidR="002F15BF">
        <w:t xml:space="preserve">it was </w:t>
      </w:r>
      <w:r w:rsidR="0025458B">
        <w:t>“</w:t>
      </w:r>
      <w:r w:rsidR="0025458B" w:rsidRPr="009770C3">
        <w:rPr>
          <w:i/>
          <w:iCs/>
          <w:color w:val="0070C0"/>
        </w:rPr>
        <w:t>revealed</w:t>
      </w:r>
      <w:r>
        <w:rPr>
          <w:i/>
          <w:iCs/>
          <w:color w:val="0070C0"/>
        </w:rPr>
        <w:t xml:space="preserve"> </w:t>
      </w:r>
      <w:r w:rsidR="0025458B" w:rsidRPr="009770C3">
        <w:rPr>
          <w:i/>
          <w:iCs/>
          <w:color w:val="0070C0"/>
        </w:rPr>
        <w:t>that after a year of treatment, ‘a significant increase’ was found in patients who had been born female self-reporting to staff that they ‘deliberately try to hurt or kill myself</w:t>
      </w:r>
      <w:r w:rsidR="0025458B" w:rsidRPr="0025458B">
        <w:t>.’</w:t>
      </w:r>
      <w:r w:rsidR="0025458B">
        <w:t>”</w:t>
      </w:r>
      <w:r w:rsidR="009770C3">
        <w:rPr>
          <w:rStyle w:val="FootnoteReference"/>
        </w:rPr>
        <w:footnoteReference w:id="9"/>
      </w:r>
    </w:p>
    <w:p w14:paraId="212AA832" w14:textId="2FAFE659" w:rsidR="00790C9F" w:rsidRDefault="0025458B" w:rsidP="00372E32">
      <w:pPr>
        <w:spacing w:line="480" w:lineRule="auto"/>
        <w:ind w:firstLine="720"/>
      </w:pPr>
      <w:r>
        <w:t>Other</w:t>
      </w:r>
      <w:r w:rsidR="002F15BF">
        <w:t>s</w:t>
      </w:r>
      <w:r w:rsidRPr="0025458B">
        <w:t xml:space="preserve"> undergo surgeries</w:t>
      </w:r>
      <w:r>
        <w:t xml:space="preserve"> that are too </w:t>
      </w:r>
      <w:r w:rsidR="004924C9" w:rsidRPr="004924C9">
        <w:t xml:space="preserve">grotesque, gruesome, and unimaginable </w:t>
      </w:r>
      <w:r>
        <w:t>for me to describe here</w:t>
      </w:r>
      <w:r w:rsidR="002D5001">
        <w:t>.</w:t>
      </w:r>
      <w:r w:rsidR="004924C9">
        <w:t xml:space="preserve"> </w:t>
      </w:r>
      <w:r w:rsidR="009770C3">
        <w:t xml:space="preserve">One patient of such surgery, who now believes </w:t>
      </w:r>
      <w:r w:rsidR="00AC6F8B">
        <w:t>that she</w:t>
      </w:r>
      <w:r w:rsidR="002D5001">
        <w:t xml:space="preserve"> was </w:t>
      </w:r>
      <w:r w:rsidR="00A96D0A">
        <w:t>too</w:t>
      </w:r>
      <w:r w:rsidR="009770C3">
        <w:t xml:space="preserve"> young to make an informed decision, wrote in the Washington Post, “</w:t>
      </w:r>
      <w:bookmarkStart w:id="1" w:name="OLE_LINK1"/>
      <w:bookmarkStart w:id="2" w:name="OLE_LINK2"/>
      <w:r w:rsidR="009770C3" w:rsidRPr="009770C3">
        <w:rPr>
          <w:i/>
          <w:iCs/>
          <w:color w:val="0070C0"/>
        </w:rPr>
        <w:t>Surgery unshackled me from my body’s urges</w:t>
      </w:r>
      <w:bookmarkEnd w:id="1"/>
      <w:bookmarkEnd w:id="2"/>
      <w:r w:rsidR="009770C3" w:rsidRPr="009770C3">
        <w:rPr>
          <w:i/>
          <w:iCs/>
          <w:color w:val="0070C0"/>
        </w:rPr>
        <w:t>, but the destruction of my gonads introduced a different type of bondage. From the day of my surgery, I became a medical patient and will remain one for the rest of my life</w:t>
      </w:r>
      <w:r w:rsidR="009770C3" w:rsidRPr="009770C3">
        <w:t>.</w:t>
      </w:r>
      <w:r w:rsidR="009770C3">
        <w:t>”</w:t>
      </w:r>
      <w:r w:rsidR="009770C3">
        <w:rPr>
          <w:rStyle w:val="FootnoteReference"/>
        </w:rPr>
        <w:footnoteReference w:id="10"/>
      </w:r>
      <w:r w:rsidR="009770C3">
        <w:t xml:space="preserve"> </w:t>
      </w:r>
    </w:p>
    <w:p w14:paraId="19C993B2" w14:textId="38912A21" w:rsidR="00545633" w:rsidRPr="00545633" w:rsidRDefault="00545633" w:rsidP="00545633">
      <w:pPr>
        <w:spacing w:line="480" w:lineRule="auto"/>
        <w:jc w:val="center"/>
        <w:rPr>
          <w:b/>
          <w:bCs/>
        </w:rPr>
      </w:pPr>
      <w:r w:rsidRPr="00545633">
        <w:rPr>
          <w:b/>
          <w:bCs/>
        </w:rPr>
        <w:t>What is the Difference between Sex and Gender?</w:t>
      </w:r>
    </w:p>
    <w:p w14:paraId="42C00D01" w14:textId="3A9EE13B" w:rsidR="00D60E30" w:rsidRDefault="00545633" w:rsidP="00372E32">
      <w:pPr>
        <w:spacing w:line="480" w:lineRule="auto"/>
        <w:ind w:firstLine="720"/>
      </w:pPr>
      <w:r>
        <w:t xml:space="preserve">Transgender ideology sharply distinguishes between </w:t>
      </w:r>
      <w:r w:rsidR="002F559A">
        <w:t xml:space="preserve">one’s </w:t>
      </w:r>
      <w:r>
        <w:t xml:space="preserve">“sex” and </w:t>
      </w:r>
      <w:r w:rsidR="002F559A">
        <w:t xml:space="preserve">one’s </w:t>
      </w:r>
      <w:r>
        <w:t>“gender</w:t>
      </w:r>
      <w:r w:rsidR="00372E32">
        <w:t>,</w:t>
      </w:r>
      <w:r>
        <w:t>”</w:t>
      </w:r>
      <w:r w:rsidR="00372E32" w:rsidRPr="00372E32">
        <w:rPr>
          <w:color w:val="ED7D31" w:themeColor="accent2"/>
        </w:rPr>
        <w:t xml:space="preserve"> </w:t>
      </w:r>
      <w:r w:rsidR="00372E32" w:rsidRPr="00FD3489">
        <w:rPr>
          <w:color w:val="7030A0"/>
        </w:rPr>
        <w:t>severing the empirical link between one’s biological sex and gender</w:t>
      </w:r>
      <w:r w:rsidR="00372E32" w:rsidRPr="00372E32">
        <w:t xml:space="preserve">. </w:t>
      </w:r>
      <w:r w:rsidRPr="00FD3489">
        <w:rPr>
          <w:b/>
          <w:bCs/>
        </w:rPr>
        <w:t>Sex</w:t>
      </w:r>
      <w:r w:rsidRPr="00545633">
        <w:t xml:space="preserve"> </w:t>
      </w:r>
      <w:r w:rsidR="003B61E2">
        <w:t xml:space="preserve">refers to one’s biological </w:t>
      </w:r>
      <w:r w:rsidR="00421CC4">
        <w:t>status</w:t>
      </w:r>
      <w:r w:rsidR="003B61E2">
        <w:t xml:space="preserve"> as male or female </w:t>
      </w:r>
      <w:r w:rsidR="002E38B0">
        <w:t>“</w:t>
      </w:r>
      <w:r w:rsidR="003B61E2">
        <w:t>assigned</w:t>
      </w:r>
      <w:r w:rsidR="002E38B0">
        <w:t>”</w:t>
      </w:r>
      <w:r w:rsidR="003B61E2">
        <w:t xml:space="preserve"> at birth</w:t>
      </w:r>
      <w:r w:rsidR="009F1C2A">
        <w:t xml:space="preserve"> by a doctor</w:t>
      </w:r>
      <w:r w:rsidR="003B61E2">
        <w:t xml:space="preserve">. </w:t>
      </w:r>
      <w:r w:rsidR="002F559A">
        <w:t xml:space="preserve">Transgender ideology </w:t>
      </w:r>
      <w:r w:rsidR="003B61E2">
        <w:t>associate</w:t>
      </w:r>
      <w:r w:rsidR="002F559A">
        <w:t>s</w:t>
      </w:r>
      <w:r w:rsidR="003B61E2">
        <w:t xml:space="preserve"> one’s sex</w:t>
      </w:r>
      <w:r w:rsidRPr="00545633">
        <w:t xml:space="preserve"> with physical attributes such as chromosomes, hormone</w:t>
      </w:r>
      <w:r w:rsidR="003B61E2">
        <w:t>s</w:t>
      </w:r>
      <w:r w:rsidRPr="00545633">
        <w:t xml:space="preserve">, and anatomy. </w:t>
      </w:r>
    </w:p>
    <w:p w14:paraId="0DD10254" w14:textId="215A595E" w:rsidR="00D60E30" w:rsidRDefault="002F559A" w:rsidP="00025B9A">
      <w:pPr>
        <w:spacing w:line="480" w:lineRule="auto"/>
        <w:ind w:firstLine="720"/>
      </w:pPr>
      <w:r>
        <w:t xml:space="preserve">Transgender ideology regards </w:t>
      </w:r>
      <w:r w:rsidR="00EC2936" w:rsidRPr="00EC2936">
        <w:rPr>
          <w:b/>
          <w:bCs/>
        </w:rPr>
        <w:t>gender</w:t>
      </w:r>
      <w:r w:rsidR="00025B9A">
        <w:t xml:space="preserve"> </w:t>
      </w:r>
      <w:r>
        <w:t xml:space="preserve">as </w:t>
      </w:r>
      <w:r w:rsidR="00025B9A">
        <w:t>a social construct and a psychological experience</w:t>
      </w:r>
      <w:r w:rsidR="00D60E30">
        <w:t>.</w:t>
      </w:r>
      <w:r w:rsidR="003B61E2">
        <w:t xml:space="preserve"> </w:t>
      </w:r>
      <w:r w:rsidR="00D60E30" w:rsidRPr="00E9445A">
        <w:rPr>
          <w:color w:val="0070C0"/>
        </w:rPr>
        <w:t>The</w:t>
      </w:r>
      <w:r w:rsidR="00421CC4" w:rsidRPr="00E9445A">
        <w:rPr>
          <w:color w:val="0070C0"/>
        </w:rPr>
        <w:t xml:space="preserve"> World Health Organization</w:t>
      </w:r>
      <w:r w:rsidR="00D60E30" w:rsidRPr="00E9445A">
        <w:rPr>
          <w:color w:val="0070C0"/>
        </w:rPr>
        <w:t xml:space="preserve"> define</w:t>
      </w:r>
      <w:r w:rsidR="00421CC4" w:rsidRPr="00E9445A">
        <w:rPr>
          <w:color w:val="0070C0"/>
        </w:rPr>
        <w:t>s</w:t>
      </w:r>
      <w:r w:rsidR="00D60E30" w:rsidRPr="00E9445A">
        <w:rPr>
          <w:color w:val="0070C0"/>
        </w:rPr>
        <w:t xml:space="preserve"> </w:t>
      </w:r>
      <w:r>
        <w:rPr>
          <w:color w:val="0070C0"/>
        </w:rPr>
        <w:t xml:space="preserve">one’s </w:t>
      </w:r>
      <w:r w:rsidR="00D60E30" w:rsidRPr="00E9445A">
        <w:rPr>
          <w:color w:val="0070C0"/>
        </w:rPr>
        <w:t>g</w:t>
      </w:r>
      <w:r w:rsidR="00545633" w:rsidRPr="00E9445A">
        <w:rPr>
          <w:color w:val="0070C0"/>
        </w:rPr>
        <w:t>ender</w:t>
      </w:r>
      <w:r w:rsidR="00D60E30" w:rsidRPr="00E9445A">
        <w:rPr>
          <w:color w:val="0070C0"/>
        </w:rPr>
        <w:t xml:space="preserve"> as</w:t>
      </w:r>
      <w:r w:rsidR="00545633" w:rsidRPr="00E9445A">
        <w:rPr>
          <w:color w:val="0070C0"/>
        </w:rPr>
        <w:t xml:space="preserve"> </w:t>
      </w:r>
      <w:r w:rsidR="00D60E30">
        <w:t>“</w:t>
      </w:r>
      <w:r w:rsidR="00421CC4" w:rsidRPr="009F1C2A">
        <w:rPr>
          <w:i/>
          <w:iCs/>
        </w:rPr>
        <w:t>the characteristics of women, men, girls, and boys that are socially constructed. This includes norms, behaviors, roles associated with being a woman, man, girl, or boy, as well as relationships with each other</w:t>
      </w:r>
      <w:r w:rsidR="00545633" w:rsidRPr="00545633">
        <w:t>.</w:t>
      </w:r>
      <w:r w:rsidR="003B61E2">
        <w:t>”</w:t>
      </w:r>
      <w:r w:rsidR="003B61E2">
        <w:rPr>
          <w:rStyle w:val="FootnoteReference"/>
        </w:rPr>
        <w:footnoteReference w:id="11"/>
      </w:r>
      <w:r w:rsidR="00545633" w:rsidRPr="00545633">
        <w:t xml:space="preserve"> </w:t>
      </w:r>
      <w:r>
        <w:t xml:space="preserve">According to </w:t>
      </w:r>
      <w:r w:rsidR="00EC2936">
        <w:t>W.H.O.</w:t>
      </w:r>
      <w:r>
        <w:t>, therefore,</w:t>
      </w:r>
      <w:r w:rsidRPr="002F559A">
        <w:t xml:space="preserve"> </w:t>
      </w:r>
      <w:r>
        <w:rPr>
          <w:color w:val="7030A0"/>
        </w:rPr>
        <w:t>g</w:t>
      </w:r>
      <w:r w:rsidRPr="00E9445A">
        <w:rPr>
          <w:color w:val="7030A0"/>
        </w:rPr>
        <w:t xml:space="preserve">ender </w:t>
      </w:r>
      <w:r w:rsidR="00025B9A" w:rsidRPr="00E9445A">
        <w:rPr>
          <w:i/>
          <w:iCs/>
          <w:color w:val="7030A0"/>
        </w:rPr>
        <w:t>itself</w:t>
      </w:r>
      <w:r w:rsidR="00025B9A" w:rsidRPr="00E9445A">
        <w:rPr>
          <w:color w:val="7030A0"/>
        </w:rPr>
        <w:t xml:space="preserve">, not just </w:t>
      </w:r>
      <w:r w:rsidR="00D60E30" w:rsidRPr="00E9445A">
        <w:rPr>
          <w:color w:val="7030A0"/>
        </w:rPr>
        <w:t xml:space="preserve">gender norms, </w:t>
      </w:r>
      <w:r w:rsidR="00421CC4" w:rsidRPr="00E9445A">
        <w:rPr>
          <w:color w:val="7030A0"/>
        </w:rPr>
        <w:t>is</w:t>
      </w:r>
      <w:r w:rsidR="00D60E30" w:rsidRPr="00E9445A">
        <w:rPr>
          <w:color w:val="7030A0"/>
        </w:rPr>
        <w:t xml:space="preserve"> culturally constructed</w:t>
      </w:r>
      <w:r w:rsidR="00D60E30">
        <w:t xml:space="preserve">. </w:t>
      </w:r>
      <w:r w:rsidR="00421CC4" w:rsidRPr="00421CC4">
        <w:lastRenderedPageBreak/>
        <w:t xml:space="preserve">As a social construct, gender </w:t>
      </w:r>
      <w:r>
        <w:t xml:space="preserve">is presumed to </w:t>
      </w:r>
      <w:r w:rsidRPr="00421CC4">
        <w:t>fluctuate</w:t>
      </w:r>
      <w:r>
        <w:t xml:space="preserve"> </w:t>
      </w:r>
      <w:r w:rsidR="00421CC4" w:rsidRPr="00421CC4">
        <w:t xml:space="preserve">from </w:t>
      </w:r>
      <w:r>
        <w:t>one</w:t>
      </w:r>
      <w:r w:rsidR="00EC2936">
        <w:t xml:space="preserve"> culture</w:t>
      </w:r>
      <w:r w:rsidR="00421CC4" w:rsidRPr="00421CC4">
        <w:t xml:space="preserve"> to </w:t>
      </w:r>
      <w:r>
        <w:t>another</w:t>
      </w:r>
      <w:r w:rsidR="00F26FDB">
        <w:t>. A</w:t>
      </w:r>
      <w:r w:rsidR="00F26FDB" w:rsidRPr="00421CC4">
        <w:t>nd</w:t>
      </w:r>
      <w:r w:rsidR="00F26FDB">
        <w:t xml:space="preserve">, according to </w:t>
      </w:r>
      <w:r w:rsidR="002E38B0">
        <w:t>W</w:t>
      </w:r>
      <w:r w:rsidR="00EC2936">
        <w:t>.</w:t>
      </w:r>
      <w:r w:rsidR="002E38B0">
        <w:t>H</w:t>
      </w:r>
      <w:r w:rsidR="00EC2936">
        <w:t>.</w:t>
      </w:r>
      <w:r w:rsidR="002E38B0">
        <w:t>O</w:t>
      </w:r>
      <w:r w:rsidR="00EC2936">
        <w:t>.</w:t>
      </w:r>
      <w:r w:rsidR="00F26FDB">
        <w:t>, gender</w:t>
      </w:r>
      <w:r w:rsidR="00F26FDB" w:rsidRPr="00421CC4">
        <w:t xml:space="preserve"> </w:t>
      </w:r>
      <w:r w:rsidR="00421CC4" w:rsidRPr="00421CC4">
        <w:t xml:space="preserve">can </w:t>
      </w:r>
      <w:r w:rsidR="00EC2936">
        <w:t xml:space="preserve">culturally </w:t>
      </w:r>
      <w:r w:rsidR="00421CC4">
        <w:t>evolve</w:t>
      </w:r>
      <w:r w:rsidR="00421CC4" w:rsidRPr="00421CC4">
        <w:t xml:space="preserve"> over time.</w:t>
      </w:r>
      <w:r w:rsidR="00421CC4">
        <w:t xml:space="preserve"> </w:t>
      </w:r>
      <w:r w:rsidR="00D60E30" w:rsidRPr="002E38B0">
        <w:rPr>
          <w:color w:val="7030A0"/>
        </w:rPr>
        <w:t>Since society constructs gender</w:t>
      </w:r>
      <w:r w:rsidR="00F26FDB" w:rsidRPr="002E38B0">
        <w:rPr>
          <w:color w:val="7030A0"/>
        </w:rPr>
        <w:t>,</w:t>
      </w:r>
      <w:r w:rsidR="00D60E30" w:rsidRPr="002E38B0">
        <w:rPr>
          <w:color w:val="7030A0"/>
        </w:rPr>
        <w:t xml:space="preserve"> </w:t>
      </w:r>
      <w:r w:rsidR="00F26FDB" w:rsidRPr="002E38B0">
        <w:rPr>
          <w:color w:val="7030A0"/>
        </w:rPr>
        <w:t xml:space="preserve">society </w:t>
      </w:r>
      <w:r w:rsidR="00D60E30" w:rsidRPr="002E38B0">
        <w:rPr>
          <w:color w:val="7030A0"/>
        </w:rPr>
        <w:t>can also deconstruct it</w:t>
      </w:r>
      <w:r w:rsidR="00D60E30">
        <w:t xml:space="preserve">. </w:t>
      </w:r>
    </w:p>
    <w:p w14:paraId="0BD49A53" w14:textId="5BB1D5B0" w:rsidR="00421CC4" w:rsidRDefault="00F26FDB" w:rsidP="00372E32">
      <w:pPr>
        <w:spacing w:line="480" w:lineRule="auto"/>
        <w:ind w:firstLine="720"/>
      </w:pPr>
      <w:r>
        <w:t xml:space="preserve">Culturally defined </w:t>
      </w:r>
      <w:r w:rsidR="00ED3C20">
        <w:t xml:space="preserve">social norms </w:t>
      </w:r>
      <w:r w:rsidR="00ED3C20" w:rsidRPr="00421CC4">
        <w:t>influence how people feel about themselves</w:t>
      </w:r>
      <w:r w:rsidR="00ED3C20">
        <w:t>, and</w:t>
      </w:r>
      <w:r w:rsidR="00EC2936">
        <w:t xml:space="preserve"> this ideology</w:t>
      </w:r>
      <w:r w:rsidR="00ED3C20">
        <w:t xml:space="preserve"> </w:t>
      </w:r>
      <w:r w:rsidR="00EC2936">
        <w:t>assumes</w:t>
      </w:r>
      <w:r>
        <w:t xml:space="preserve"> </w:t>
      </w:r>
      <w:r w:rsidR="00EC2936">
        <w:t xml:space="preserve">society </w:t>
      </w:r>
      <w:r w:rsidR="0034414E">
        <w:t xml:space="preserve">must respect the individual’s </w:t>
      </w:r>
      <w:r w:rsidR="00ED3C20">
        <w:t>feelings</w:t>
      </w:r>
      <w:r w:rsidR="00ED3C20" w:rsidRPr="00421CC4">
        <w:t>.</w:t>
      </w:r>
      <w:r w:rsidR="00EC2936">
        <w:t xml:space="preserve"> </w:t>
      </w:r>
      <w:r w:rsidR="00EC2936" w:rsidRPr="00EC2936">
        <w:rPr>
          <w:color w:val="7030A0"/>
        </w:rPr>
        <w:t>M</w:t>
      </w:r>
      <w:r w:rsidR="002E38B0" w:rsidRPr="00EC2936">
        <w:rPr>
          <w:color w:val="7030A0"/>
        </w:rPr>
        <w:t>odern</w:t>
      </w:r>
      <w:r w:rsidRPr="00EC2936">
        <w:rPr>
          <w:color w:val="7030A0"/>
        </w:rPr>
        <w:t xml:space="preserve"> individuals </w:t>
      </w:r>
      <w:r w:rsidR="00CB51AC" w:rsidRPr="00EC2936">
        <w:rPr>
          <w:color w:val="7030A0"/>
        </w:rPr>
        <w:t xml:space="preserve">find identity </w:t>
      </w:r>
      <w:r w:rsidRPr="00EC2936">
        <w:rPr>
          <w:color w:val="7030A0"/>
        </w:rPr>
        <w:t xml:space="preserve">and </w:t>
      </w:r>
      <w:r w:rsidR="00CB51AC" w:rsidRPr="00EC2936">
        <w:rPr>
          <w:color w:val="7030A0"/>
        </w:rPr>
        <w:t xml:space="preserve">meaning by giving expression to </w:t>
      </w:r>
      <w:r w:rsidR="00EC2936">
        <w:rPr>
          <w:color w:val="7030A0"/>
        </w:rPr>
        <w:t>their</w:t>
      </w:r>
      <w:r w:rsidRPr="00EC2936">
        <w:rPr>
          <w:color w:val="7030A0"/>
        </w:rPr>
        <w:t xml:space="preserve"> </w:t>
      </w:r>
      <w:r w:rsidR="00CB51AC" w:rsidRPr="00EC2936">
        <w:rPr>
          <w:color w:val="7030A0"/>
        </w:rPr>
        <w:t>feelings and desires</w:t>
      </w:r>
      <w:r w:rsidR="003B02AD">
        <w:t xml:space="preserve">. </w:t>
      </w:r>
      <w:r w:rsidR="00025B9A">
        <w:t>Again, gender is</w:t>
      </w:r>
      <w:r>
        <w:t xml:space="preserve"> not so objective as one’s sex, but</w:t>
      </w:r>
      <w:r w:rsidR="00025B9A">
        <w:t xml:space="preserve"> an individual’s</w:t>
      </w:r>
      <w:r w:rsidR="00025B9A" w:rsidRPr="00025B9A">
        <w:t xml:space="preserve"> </w:t>
      </w:r>
      <w:r w:rsidR="00025B9A" w:rsidRPr="00025B9A">
        <w:rPr>
          <w:i/>
          <w:iCs/>
        </w:rPr>
        <w:t>internal, psychological, and personal sense</w:t>
      </w:r>
      <w:r>
        <w:t>.</w:t>
      </w:r>
      <w:r w:rsidR="00401D16">
        <w:rPr>
          <w:rStyle w:val="FootnoteReference"/>
        </w:rPr>
        <w:footnoteReference w:id="12"/>
      </w:r>
      <w:r w:rsidR="00A96D0A">
        <w:t xml:space="preserve"> </w:t>
      </w:r>
    </w:p>
    <w:p w14:paraId="52880523" w14:textId="362C518D" w:rsidR="00421CC4" w:rsidRPr="00B219AB" w:rsidRDefault="00421CC4" w:rsidP="00421CC4">
      <w:pPr>
        <w:spacing w:line="480" w:lineRule="auto"/>
        <w:jc w:val="center"/>
        <w:rPr>
          <w:b/>
          <w:bCs/>
        </w:rPr>
      </w:pPr>
      <w:r w:rsidRPr="00B219AB">
        <w:rPr>
          <w:b/>
          <w:bCs/>
        </w:rPr>
        <w:t>Gender and Critical Theory</w:t>
      </w:r>
    </w:p>
    <w:p w14:paraId="78B0A8F6" w14:textId="4A48487F" w:rsidR="002E38B0" w:rsidRPr="00132C03" w:rsidRDefault="00421CC4" w:rsidP="00BB7090">
      <w:pPr>
        <w:spacing w:line="480" w:lineRule="auto"/>
      </w:pPr>
      <w:r>
        <w:tab/>
        <w:t xml:space="preserve">Contemporary critical theory divides society into oppressed </w:t>
      </w:r>
      <w:r w:rsidR="00CD7AF4">
        <w:t xml:space="preserve">and dominant </w:t>
      </w:r>
      <w:r>
        <w:t xml:space="preserve">groups, and </w:t>
      </w:r>
      <w:r w:rsidR="00132C03">
        <w:t>a transgender identity forms a basis of solidarity that unite</w:t>
      </w:r>
      <w:r w:rsidR="00CD7AF4">
        <w:t>s</w:t>
      </w:r>
      <w:r w:rsidR="00132C03">
        <w:t xml:space="preserve"> them as </w:t>
      </w:r>
      <w:r w:rsidR="00CD7AF4">
        <w:t xml:space="preserve">one </w:t>
      </w:r>
      <w:r w:rsidR="00132C03">
        <w:t xml:space="preserve">group. In </w:t>
      </w:r>
      <w:r w:rsidR="00CD7AF4">
        <w:t>the c</w:t>
      </w:r>
      <w:r w:rsidR="00CD7AF4" w:rsidRPr="00CD7AF4">
        <w:t>ontemporary critical theor</w:t>
      </w:r>
      <w:r w:rsidR="00CD7AF4">
        <w:t xml:space="preserve">ists’ </w:t>
      </w:r>
      <w:r w:rsidR="00132C03">
        <w:t>view</w:t>
      </w:r>
      <w:r w:rsidR="00BD116D">
        <w:t>,</w:t>
      </w:r>
      <w:r w:rsidR="00132C03">
        <w:t xml:space="preserve"> the social construct of g</w:t>
      </w:r>
      <w:r w:rsidR="00D60E30" w:rsidRPr="00D60E30">
        <w:t>ender is hierarchical and</w:t>
      </w:r>
      <w:r w:rsidR="00BD116D">
        <w:t>,</w:t>
      </w:r>
      <w:r w:rsidR="00D60E30" w:rsidRPr="00D60E30">
        <w:t xml:space="preserve"> </w:t>
      </w:r>
      <w:r w:rsidR="00132C03">
        <w:t>therefore</w:t>
      </w:r>
      <w:r w:rsidR="00BD116D">
        <w:t>,</w:t>
      </w:r>
      <w:r w:rsidR="00132C03">
        <w:t xml:space="preserve"> inevitably </w:t>
      </w:r>
      <w:r w:rsidR="00D60E30" w:rsidRPr="00D60E30">
        <w:t xml:space="preserve">produces inequalities </w:t>
      </w:r>
      <w:r w:rsidR="00132C03">
        <w:t>that lead to oppression</w:t>
      </w:r>
      <w:r w:rsidR="00D60E30" w:rsidRPr="00D60E30">
        <w:t>.</w:t>
      </w:r>
      <w:r w:rsidR="00BB7090">
        <w:rPr>
          <w:rStyle w:val="FootnoteReference"/>
        </w:rPr>
        <w:footnoteReference w:id="13"/>
      </w:r>
      <w:r w:rsidR="00D60E30" w:rsidRPr="00D60E30">
        <w:t> </w:t>
      </w:r>
    </w:p>
    <w:p w14:paraId="2FDE8273" w14:textId="4DD0ADBF" w:rsidR="00B219AB" w:rsidRDefault="00B219AB" w:rsidP="002E38B0">
      <w:pPr>
        <w:spacing w:line="480" w:lineRule="auto"/>
        <w:ind w:firstLine="720"/>
      </w:pPr>
      <w:r w:rsidRPr="008A24D5">
        <w:rPr>
          <w:color w:val="0070C0"/>
        </w:rPr>
        <w:t>F</w:t>
      </w:r>
      <w:r w:rsidR="00D6305A">
        <w:rPr>
          <w:color w:val="0070C0"/>
        </w:rPr>
        <w:t>or example</w:t>
      </w:r>
      <w:r w:rsidRPr="008A24D5">
        <w:rPr>
          <w:color w:val="0070C0"/>
        </w:rPr>
        <w:t xml:space="preserve">, Planned Parenthood equates “trans oppression” with an almost </w:t>
      </w:r>
      <w:r w:rsidR="00BD116D" w:rsidRPr="008A24D5">
        <w:rPr>
          <w:color w:val="0070C0"/>
        </w:rPr>
        <w:t>clinical-like</w:t>
      </w:r>
      <w:r w:rsidRPr="008A24D5">
        <w:rPr>
          <w:color w:val="0070C0"/>
        </w:rPr>
        <w:t xml:space="preserve"> </w:t>
      </w:r>
      <w:r w:rsidR="00CB51AC" w:rsidRPr="008A24D5">
        <w:rPr>
          <w:color w:val="0070C0"/>
        </w:rPr>
        <w:t xml:space="preserve">diagnosis </w:t>
      </w:r>
      <w:r w:rsidRPr="008A24D5">
        <w:rPr>
          <w:color w:val="0070C0"/>
        </w:rPr>
        <w:t>called Transmisia</w:t>
      </w:r>
      <w:r>
        <w:t>. T</w:t>
      </w:r>
      <w:r w:rsidRPr="00B219AB">
        <w:t xml:space="preserve">he “misia” in </w:t>
      </w:r>
      <w:r w:rsidR="00BE59E8">
        <w:t>T</w:t>
      </w:r>
      <w:r w:rsidRPr="00B219AB">
        <w:t>ransmisia means “hatred”</w:t>
      </w:r>
      <w:r>
        <w:t xml:space="preserve"> and includes “</w:t>
      </w:r>
      <w:r w:rsidRPr="008A24D5">
        <w:rPr>
          <w:i/>
          <w:iCs/>
        </w:rPr>
        <w:t>prejudice at the root of beliefs, attitudes, behaviors, and systems that hurt or deny the existence of trans and nonbinary people.</w:t>
      </w:r>
      <w:r>
        <w:t>” One symptom is “</w:t>
      </w:r>
      <w:r w:rsidRPr="008A24D5">
        <w:rPr>
          <w:i/>
          <w:iCs/>
        </w:rPr>
        <w:t>denying the validity of their identities</w:t>
      </w:r>
      <w:r>
        <w:t xml:space="preserve">.” </w:t>
      </w:r>
      <w:r w:rsidRPr="008A24D5">
        <w:rPr>
          <w:color w:val="0070C0"/>
        </w:rPr>
        <w:t xml:space="preserve">This </w:t>
      </w:r>
      <w:r w:rsidR="00BD116D" w:rsidRPr="008A24D5">
        <w:rPr>
          <w:color w:val="0070C0"/>
        </w:rPr>
        <w:t xml:space="preserve">condition </w:t>
      </w:r>
      <w:r w:rsidRPr="008A24D5">
        <w:rPr>
          <w:color w:val="0070C0"/>
        </w:rPr>
        <w:t xml:space="preserve">overlaps with </w:t>
      </w:r>
      <w:proofErr w:type="spellStart"/>
      <w:r w:rsidR="00BE59E8">
        <w:rPr>
          <w:color w:val="0070C0"/>
        </w:rPr>
        <w:t>B</w:t>
      </w:r>
      <w:r w:rsidRPr="008A24D5">
        <w:rPr>
          <w:color w:val="0070C0"/>
        </w:rPr>
        <w:t>inarism</w:t>
      </w:r>
      <w:proofErr w:type="spellEnd"/>
      <w:r>
        <w:t xml:space="preserve">, </w:t>
      </w:r>
      <w:r w:rsidRPr="00B219AB">
        <w:t xml:space="preserve">the belief that </w:t>
      </w:r>
      <w:r w:rsidR="00DE6130">
        <w:t>only two genders exist</w:t>
      </w:r>
      <w:r w:rsidRPr="00B219AB">
        <w:t>. </w:t>
      </w:r>
      <w:r w:rsidRPr="008A24D5">
        <w:rPr>
          <w:color w:val="7030A0"/>
        </w:rPr>
        <w:t>They created</w:t>
      </w:r>
      <w:r w:rsidR="0037635E">
        <w:rPr>
          <w:color w:val="7030A0"/>
        </w:rPr>
        <w:t xml:space="preserve"> </w:t>
      </w:r>
      <w:r w:rsidRPr="008A24D5">
        <w:rPr>
          <w:color w:val="7030A0"/>
        </w:rPr>
        <w:t>new “ism</w:t>
      </w:r>
      <w:r w:rsidR="0037635E">
        <w:rPr>
          <w:color w:val="7030A0"/>
        </w:rPr>
        <w:t>s</w:t>
      </w:r>
      <w:r w:rsidRPr="008A24D5">
        <w:rPr>
          <w:color w:val="7030A0"/>
        </w:rPr>
        <w:t xml:space="preserve">,” </w:t>
      </w:r>
      <w:r w:rsidRPr="008A24D5">
        <w:rPr>
          <w:color w:val="7030A0"/>
        </w:rPr>
        <w:lastRenderedPageBreak/>
        <w:t xml:space="preserve">meaning you </w:t>
      </w:r>
      <w:r w:rsidR="008A24D5" w:rsidRPr="008A24D5">
        <w:rPr>
          <w:color w:val="7030A0"/>
        </w:rPr>
        <w:t>are oppressive and</w:t>
      </w:r>
      <w:r w:rsidRPr="008A24D5">
        <w:rPr>
          <w:color w:val="7030A0"/>
        </w:rPr>
        <w:t xml:space="preserve"> discriminatory by believing in only two genders</w:t>
      </w:r>
      <w:r>
        <w:t>.</w:t>
      </w:r>
      <w:r>
        <w:rPr>
          <w:rStyle w:val="FootnoteReference"/>
        </w:rPr>
        <w:footnoteReference w:id="14"/>
      </w:r>
      <w:r w:rsidR="006C7B61">
        <w:t xml:space="preserve"> </w:t>
      </w:r>
      <w:r w:rsidR="006C7B61" w:rsidRPr="006C7B61">
        <w:t xml:space="preserve">We now live in a society that </w:t>
      </w:r>
      <w:r w:rsidR="0034414E">
        <w:t>interprets</w:t>
      </w:r>
      <w:r w:rsidR="006C7B61" w:rsidRPr="006C7B61">
        <w:t xml:space="preserve"> simple and common instances of the words </w:t>
      </w:r>
      <w:r w:rsidR="002927CC" w:rsidRPr="006C7B61">
        <w:t>“</w:t>
      </w:r>
      <w:r w:rsidR="002927CC">
        <w:t>biological</w:t>
      </w:r>
      <w:r w:rsidR="008A24D5">
        <w:t xml:space="preserve"> </w:t>
      </w:r>
      <w:r w:rsidR="006C7B61" w:rsidRPr="006C7B61">
        <w:t>male” and “</w:t>
      </w:r>
      <w:r w:rsidR="008A24D5">
        <w:t xml:space="preserve">biological </w:t>
      </w:r>
      <w:r w:rsidR="006C7B61" w:rsidRPr="006C7B61">
        <w:t>female” as harmful and even intentionally hateful.</w:t>
      </w:r>
      <w:r w:rsidR="008A24D5">
        <w:t xml:space="preserve"> </w:t>
      </w:r>
    </w:p>
    <w:p w14:paraId="07DF7A3C" w14:textId="55B4C236" w:rsidR="008A24D5" w:rsidRPr="00616C00" w:rsidRDefault="0037635E" w:rsidP="00372E32">
      <w:pPr>
        <w:spacing w:line="480" w:lineRule="auto"/>
        <w:ind w:firstLine="720"/>
      </w:pPr>
      <w:r>
        <w:t>T</w:t>
      </w:r>
      <w:r w:rsidR="005C003B">
        <w:t>ransgender people</w:t>
      </w:r>
      <w:r w:rsidR="008A24D5" w:rsidRPr="008A24D5">
        <w:t xml:space="preserve"> latched on to this expanded definition of victimhood and oppression</w:t>
      </w:r>
      <w:r w:rsidR="008A24D5">
        <w:t xml:space="preserve"> and </w:t>
      </w:r>
      <w:r w:rsidR="005C003B">
        <w:t>interpreted</w:t>
      </w:r>
      <w:r w:rsidR="008A24D5">
        <w:t xml:space="preserve"> the </w:t>
      </w:r>
      <w:r w:rsidR="008A24D5" w:rsidRPr="008A24D5">
        <w:t xml:space="preserve">traditional </w:t>
      </w:r>
      <w:r w:rsidR="008A24D5">
        <w:t xml:space="preserve">gender and sexual </w:t>
      </w:r>
      <w:r w:rsidR="008A24D5" w:rsidRPr="008A24D5">
        <w:t xml:space="preserve">codes </w:t>
      </w:r>
      <w:r w:rsidR="008A24D5">
        <w:t xml:space="preserve">as an expression of </w:t>
      </w:r>
      <w:r w:rsidR="005C003B">
        <w:t>oppression</w:t>
      </w:r>
      <w:r w:rsidR="008A24D5">
        <w:t xml:space="preserve"> in society</w:t>
      </w:r>
      <w:r w:rsidR="008A24D5" w:rsidRPr="008A24D5">
        <w:t xml:space="preserve">. </w:t>
      </w:r>
      <w:r w:rsidR="008A24D5">
        <w:t>These</w:t>
      </w:r>
      <w:r w:rsidR="008A24D5" w:rsidRPr="008A24D5">
        <w:t xml:space="preserve"> ideals</w:t>
      </w:r>
      <w:r w:rsidR="008A24D5">
        <w:t xml:space="preserve">, including the </w:t>
      </w:r>
      <w:r>
        <w:t>“</w:t>
      </w:r>
      <w:r w:rsidR="008A24D5" w:rsidRPr="008A24D5">
        <w:t>authoritarian</w:t>
      </w:r>
      <w:r>
        <w:t>”</w:t>
      </w:r>
      <w:r w:rsidR="008A24D5" w:rsidRPr="008A24D5">
        <w:t xml:space="preserve"> </w:t>
      </w:r>
      <w:r w:rsidR="008A24D5">
        <w:t>influence of religion,</w:t>
      </w:r>
      <w:r w:rsidR="008A24D5" w:rsidRPr="008A24D5">
        <w:t xml:space="preserve"> must therefore be overthrown</w:t>
      </w:r>
      <w:r w:rsidR="008A24D5">
        <w:t xml:space="preserve"> </w:t>
      </w:r>
      <w:r w:rsidR="008A24D5" w:rsidRPr="008A24D5">
        <w:t>for political liberation.</w:t>
      </w:r>
      <w:r w:rsidR="005C003B">
        <w:t xml:space="preserve"> </w:t>
      </w:r>
      <w:r w:rsidR="005C003B" w:rsidRPr="005C003B">
        <w:rPr>
          <w:color w:val="ED7D31" w:themeColor="accent2"/>
        </w:rPr>
        <w:t>Though they enthrone the inner psychologized self, they still need society t</w:t>
      </w:r>
      <w:r w:rsidR="00963F78">
        <w:rPr>
          <w:color w:val="ED7D31" w:themeColor="accent2"/>
        </w:rPr>
        <w:t>o</w:t>
      </w:r>
      <w:r w:rsidR="005C003B" w:rsidRPr="005C003B">
        <w:rPr>
          <w:color w:val="ED7D31" w:themeColor="accent2"/>
        </w:rPr>
        <w:t xml:space="preserve"> acknowledge and affirm them</w:t>
      </w:r>
      <w:r w:rsidR="005C003B">
        <w:t>.</w:t>
      </w:r>
    </w:p>
    <w:p w14:paraId="6A67BB12" w14:textId="50F6C7F5" w:rsidR="00B219AB" w:rsidRPr="00B219AB" w:rsidRDefault="00B219AB" w:rsidP="00B219AB">
      <w:pPr>
        <w:spacing w:line="480" w:lineRule="auto"/>
        <w:jc w:val="center"/>
        <w:rPr>
          <w:b/>
          <w:bCs/>
          <w:i/>
          <w:iCs/>
        </w:rPr>
      </w:pPr>
      <w:r w:rsidRPr="00B219AB">
        <w:rPr>
          <w:b/>
          <w:bCs/>
          <w:i/>
          <w:iCs/>
        </w:rPr>
        <w:t xml:space="preserve">The Heir of Radical Individualism </w:t>
      </w:r>
    </w:p>
    <w:p w14:paraId="66F7BAE9" w14:textId="0F89BD05" w:rsidR="00401D16" w:rsidRDefault="0037635E" w:rsidP="00401D16">
      <w:pPr>
        <w:spacing w:line="480" w:lineRule="auto"/>
        <w:ind w:firstLine="720"/>
      </w:pPr>
      <w:r>
        <w:t>T</w:t>
      </w:r>
      <w:r w:rsidR="00132C03" w:rsidRPr="00132C03">
        <w:t xml:space="preserve">ransgenderism is the heir of </w:t>
      </w:r>
      <w:r w:rsidR="002927CC">
        <w:t xml:space="preserve">sexual aberrations that have persisted with man since </w:t>
      </w:r>
      <w:r w:rsidR="002E38B0">
        <w:t xml:space="preserve">before </w:t>
      </w:r>
      <w:r w:rsidR="002927CC">
        <w:t>Sodom and Gomorrah</w:t>
      </w:r>
      <w:r w:rsidR="002E38B0">
        <w:t>. Today’s rebellion is</w:t>
      </w:r>
      <w:r w:rsidR="002927CC" w:rsidRPr="00132C03">
        <w:t xml:space="preserve"> </w:t>
      </w:r>
      <w:r w:rsidR="00132C03" w:rsidRPr="00132C03">
        <w:t xml:space="preserve">built on </w:t>
      </w:r>
      <w:r w:rsidR="002927CC">
        <w:t>a</w:t>
      </w:r>
      <w:r w:rsidR="002927CC" w:rsidRPr="00132C03">
        <w:t xml:space="preserve"> </w:t>
      </w:r>
      <w:r w:rsidR="00132C03" w:rsidRPr="00132C03">
        <w:t xml:space="preserve">foundation of </w:t>
      </w:r>
      <w:r w:rsidR="002927CC">
        <w:t xml:space="preserve">intellectual </w:t>
      </w:r>
      <w:r w:rsidR="00132C03" w:rsidRPr="00132C03">
        <w:t>relativism and radical individualism.</w:t>
      </w:r>
      <w:r w:rsidR="002E38B0">
        <w:t xml:space="preserve"> </w:t>
      </w:r>
      <w:r w:rsidR="00401D16">
        <w:t>The most</w:t>
      </w:r>
      <w:r w:rsidR="00401D16" w:rsidRPr="00175F7B">
        <w:t xml:space="preserve"> </w:t>
      </w:r>
      <w:r w:rsidR="00401D16">
        <w:t>apparent</w:t>
      </w:r>
      <w:r w:rsidR="00401D16" w:rsidRPr="00175F7B">
        <w:t xml:space="preserve"> </w:t>
      </w:r>
      <w:r w:rsidR="00401D16">
        <w:t xml:space="preserve">manifestation of this </w:t>
      </w:r>
      <w:r w:rsidR="00401D16" w:rsidRPr="00175F7B">
        <w:t xml:space="preserve">revolution </w:t>
      </w:r>
      <w:r w:rsidR="00401D16">
        <w:t xml:space="preserve">is </w:t>
      </w:r>
      <w:r w:rsidR="00401D16" w:rsidRPr="00175F7B">
        <w:t>understanding what it means to be a</w:t>
      </w:r>
      <w:r w:rsidR="00401D16">
        <w:t>n individual. People can</w:t>
      </w:r>
      <w:r w:rsidR="00401D16" w:rsidRPr="005C003B">
        <w:t xml:space="preserve"> create and recreate </w:t>
      </w:r>
      <w:r w:rsidR="00401D16">
        <w:t xml:space="preserve">their psychologized, sexual selves at will. </w:t>
      </w:r>
      <w:r w:rsidR="00B26EC6" w:rsidRPr="005C003B">
        <w:rPr>
          <w:color w:val="7030A0"/>
        </w:rPr>
        <w:t>We prioritize the psychological over the physical</w:t>
      </w:r>
      <w:r w:rsidR="00B26EC6" w:rsidRPr="005C003B">
        <w:t>.</w:t>
      </w:r>
      <w:r w:rsidR="00B26EC6" w:rsidRPr="0037635E">
        <w:t xml:space="preserve"> </w:t>
      </w:r>
      <w:r w:rsidR="00401D16" w:rsidRPr="005C003B">
        <w:rPr>
          <w:color w:val="0070C0"/>
        </w:rPr>
        <w:t>That’s why a sentence like, “</w:t>
      </w:r>
      <w:r w:rsidR="00401D16" w:rsidRPr="005C003B">
        <w:rPr>
          <w:i/>
          <w:iCs/>
          <w:color w:val="0070C0"/>
        </w:rPr>
        <w:t>I am a woman trapped inside a man’s body</w:t>
      </w:r>
      <w:r w:rsidR="00401D16" w:rsidRPr="005C003B">
        <w:rPr>
          <w:color w:val="0070C0"/>
        </w:rPr>
        <w:t xml:space="preserve">” </w:t>
      </w:r>
      <w:r w:rsidR="00401D16">
        <w:rPr>
          <w:color w:val="0070C0"/>
        </w:rPr>
        <w:t>makes</w:t>
      </w:r>
      <w:r w:rsidR="00401D16" w:rsidRPr="005C003B">
        <w:rPr>
          <w:color w:val="0070C0"/>
        </w:rPr>
        <w:t xml:space="preserve"> sense today</w:t>
      </w:r>
      <w:r w:rsidR="00401D16">
        <w:t>.</w:t>
      </w:r>
      <w:r w:rsidR="00401D16" w:rsidRPr="005C003B">
        <w:t xml:space="preserve"> </w:t>
      </w:r>
      <w:r w:rsidRPr="0037635E">
        <w:rPr>
          <w:color w:val="0070C0"/>
        </w:rPr>
        <w:t>Carl Trueman said, “</w:t>
      </w:r>
      <w:r w:rsidRPr="0037635E">
        <w:rPr>
          <w:i/>
          <w:iCs/>
          <w:color w:val="0070C0"/>
        </w:rPr>
        <w:t>The desire for inner happiness and psychological well-being lies at the heart of the modern era</w:t>
      </w:r>
      <w:r w:rsidRPr="005C003B">
        <w:t>.</w:t>
      </w:r>
      <w:r>
        <w:t>”</w:t>
      </w:r>
    </w:p>
    <w:p w14:paraId="6F4A57E7" w14:textId="77777777" w:rsidR="0037635E" w:rsidRDefault="00401D16" w:rsidP="0037635E">
      <w:pPr>
        <w:spacing w:line="480" w:lineRule="auto"/>
        <w:ind w:firstLine="720"/>
      </w:pPr>
      <w:r>
        <w:t>There are</w:t>
      </w:r>
      <w:r w:rsidRPr="00175F7B">
        <w:t xml:space="preserve"> two different ways of thinking about the world. </w:t>
      </w:r>
      <w:r w:rsidRPr="0037635E">
        <w:rPr>
          <w:b/>
          <w:bCs/>
        </w:rPr>
        <w:t>First</w:t>
      </w:r>
      <w:r>
        <w:t xml:space="preserve">, a person may consider </w:t>
      </w:r>
      <w:r w:rsidRPr="00175F7B">
        <w:t xml:space="preserve">the world as having a </w:t>
      </w:r>
      <w:r>
        <w:t>transcendent</w:t>
      </w:r>
      <w:r w:rsidRPr="00175F7B">
        <w:t xml:space="preserve"> order and </w:t>
      </w:r>
      <w:r>
        <w:t xml:space="preserve">objective </w:t>
      </w:r>
      <w:r w:rsidRPr="00175F7B">
        <w:t>meaning</w:t>
      </w:r>
      <w:r>
        <w:t>. Therefore,</w:t>
      </w:r>
      <w:r w:rsidRPr="00175F7B">
        <w:t xml:space="preserve"> </w:t>
      </w:r>
      <w:r>
        <w:t xml:space="preserve">this requires </w:t>
      </w:r>
      <w:r w:rsidRPr="00175F7B">
        <w:t>human being</w:t>
      </w:r>
      <w:r>
        <w:t xml:space="preserve">s </w:t>
      </w:r>
      <w:r w:rsidRPr="00175F7B">
        <w:t>to discover that meaning and conform to it</w:t>
      </w:r>
      <w:r>
        <w:t>, and they fulfill their purpose by meeting their obligations to others</w:t>
      </w:r>
      <w:r w:rsidRPr="00175F7B">
        <w:t>.</w:t>
      </w:r>
      <w:r>
        <w:t xml:space="preserve"> </w:t>
      </w:r>
      <w:r w:rsidRPr="0037635E">
        <w:t>By contrast,</w:t>
      </w:r>
      <w:r w:rsidRPr="0037635E">
        <w:rPr>
          <w:b/>
          <w:bCs/>
        </w:rPr>
        <w:t xml:space="preserve"> another </w:t>
      </w:r>
      <w:r w:rsidR="0037635E" w:rsidRPr="0037635E">
        <w:rPr>
          <w:b/>
          <w:bCs/>
        </w:rPr>
        <w:t>view</w:t>
      </w:r>
      <w:r w:rsidR="0037635E">
        <w:t xml:space="preserve"> </w:t>
      </w:r>
      <w:r>
        <w:t>considers the world as</w:t>
      </w:r>
      <w:r w:rsidRPr="00175F7B">
        <w:t xml:space="preserve"> raw material</w:t>
      </w:r>
      <w:r>
        <w:t xml:space="preserve">, </w:t>
      </w:r>
      <w:r w:rsidRPr="008A24D5">
        <w:rPr>
          <w:color w:val="0070C0"/>
        </w:rPr>
        <w:t>like clay</w:t>
      </w:r>
      <w:r>
        <w:t xml:space="preserve">, </w:t>
      </w:r>
      <w:r>
        <w:lastRenderedPageBreak/>
        <w:t>from</w:t>
      </w:r>
      <w:r w:rsidRPr="00175F7B">
        <w:t xml:space="preserve"> which </w:t>
      </w:r>
      <w:r>
        <w:t>the individual can create meaning and purpose.</w:t>
      </w:r>
      <w:r w:rsidR="00740369">
        <w:t xml:space="preserve"> </w:t>
      </w:r>
      <w:r w:rsidR="00740369" w:rsidRPr="003F5784">
        <w:rPr>
          <w:rFonts w:asciiTheme="majorBidi" w:hAnsiTheme="majorBidi" w:cstheme="majorBidi"/>
          <w:color w:val="7030A0"/>
        </w:rPr>
        <w:t>Natively, humankind would rather alter the truth than be altered by it.</w:t>
      </w:r>
      <w:r w:rsidR="00BB7090">
        <w:rPr>
          <w:rFonts w:asciiTheme="majorBidi" w:hAnsiTheme="majorBidi" w:cstheme="majorBidi"/>
          <w:color w:val="7030A0"/>
        </w:rPr>
        <w:t xml:space="preserve"> </w:t>
      </w:r>
    </w:p>
    <w:p w14:paraId="584648FC" w14:textId="38731A9C" w:rsidR="00604DED" w:rsidRDefault="0037635E" w:rsidP="0037635E">
      <w:pPr>
        <w:spacing w:line="480" w:lineRule="auto"/>
        <w:ind w:firstLine="720"/>
      </w:pPr>
      <w:r>
        <w:rPr>
          <w:color w:val="7030A0"/>
        </w:rPr>
        <w:t xml:space="preserve">People suppose </w:t>
      </w:r>
      <w:r w:rsidR="005D69FB" w:rsidRPr="002E38B0">
        <w:rPr>
          <w:color w:val="7030A0"/>
        </w:rPr>
        <w:t>a world without God</w:t>
      </w:r>
      <w:r w:rsidR="002E38B0" w:rsidRPr="002E38B0">
        <w:rPr>
          <w:color w:val="7030A0"/>
        </w:rPr>
        <w:t xml:space="preserve"> would </w:t>
      </w:r>
      <w:r w:rsidR="005D69FB" w:rsidRPr="002E38B0">
        <w:rPr>
          <w:color w:val="7030A0"/>
        </w:rPr>
        <w:t>relieve</w:t>
      </w:r>
      <w:r>
        <w:rPr>
          <w:color w:val="7030A0"/>
        </w:rPr>
        <w:t xml:space="preserve"> us</w:t>
      </w:r>
      <w:r w:rsidR="005D69FB" w:rsidRPr="002E38B0">
        <w:rPr>
          <w:color w:val="7030A0"/>
        </w:rPr>
        <w:t xml:space="preserve"> of </w:t>
      </w:r>
      <w:r w:rsidR="00544CAB" w:rsidRPr="002E38B0">
        <w:rPr>
          <w:color w:val="7030A0"/>
        </w:rPr>
        <w:t xml:space="preserve">the </w:t>
      </w:r>
      <w:r w:rsidR="00963285" w:rsidRPr="002E38B0">
        <w:rPr>
          <w:color w:val="7030A0"/>
        </w:rPr>
        <w:t xml:space="preserve">specter of </w:t>
      </w:r>
      <w:r w:rsidR="005D69FB" w:rsidRPr="002E38B0">
        <w:rPr>
          <w:color w:val="7030A0"/>
        </w:rPr>
        <w:t xml:space="preserve">God </w:t>
      </w:r>
      <w:r w:rsidR="002E38B0" w:rsidRPr="002E38B0">
        <w:rPr>
          <w:color w:val="7030A0"/>
        </w:rPr>
        <w:t>with no</w:t>
      </w:r>
      <w:r w:rsidR="005D69FB" w:rsidRPr="002E38B0">
        <w:rPr>
          <w:color w:val="7030A0"/>
        </w:rPr>
        <w:t xml:space="preserve"> appreciable negative effects</w:t>
      </w:r>
      <w:r w:rsidR="00372E32" w:rsidRPr="00372E32">
        <w:t xml:space="preserve">. </w:t>
      </w:r>
      <w:r w:rsidR="00963285">
        <w:t>But we know that turning</w:t>
      </w:r>
      <w:r w:rsidR="00963285" w:rsidRPr="00175F7B">
        <w:t xml:space="preserve"> </w:t>
      </w:r>
      <w:r w:rsidR="00175F7B" w:rsidRPr="00175F7B">
        <w:t>away from God affects society at the deepest possible level.</w:t>
      </w:r>
      <w:r w:rsidR="00372E32" w:rsidRPr="00372E32">
        <w:t xml:space="preserve"> </w:t>
      </w:r>
    </w:p>
    <w:p w14:paraId="58C3D0A8" w14:textId="40F983B0" w:rsidR="00175F7B" w:rsidRDefault="00175F7B" w:rsidP="008A24D5">
      <w:pPr>
        <w:ind w:left="720"/>
      </w:pPr>
      <w:r w:rsidRPr="0034414E">
        <w:rPr>
          <w:i/>
          <w:iCs/>
        </w:rPr>
        <w:t>They (those without God) are darkened in their understanding and separated from the life of God because of the ignorance that is in them due to the hardening of their hearts. Having lost all sensitivity, they have given themselves over to sensuality so as to indulge in every kind of impurity, with a continual lust for more</w:t>
      </w:r>
      <w:r w:rsidR="008A24D5">
        <w:t xml:space="preserve"> </w:t>
      </w:r>
      <w:r w:rsidRPr="00175F7B">
        <w:t>(Ephesians 4:18–19)</w:t>
      </w:r>
      <w:r w:rsidR="008A24D5">
        <w:t>.</w:t>
      </w:r>
    </w:p>
    <w:p w14:paraId="12A2D8C3" w14:textId="77777777" w:rsidR="00BB7090" w:rsidRDefault="00BB7090" w:rsidP="00BB7090">
      <w:pPr>
        <w:spacing w:line="480" w:lineRule="auto"/>
      </w:pPr>
    </w:p>
    <w:p w14:paraId="250320C2" w14:textId="4CAD266B" w:rsidR="00BB7090" w:rsidRPr="00BB7090" w:rsidRDefault="0037635E" w:rsidP="00BB7090">
      <w:pPr>
        <w:spacing w:line="480" w:lineRule="auto"/>
      </w:pPr>
      <w:r>
        <w:rPr>
          <w:color w:val="ED7D31" w:themeColor="accent2"/>
        </w:rPr>
        <w:t>T</w:t>
      </w:r>
      <w:r w:rsidRPr="00372E32">
        <w:rPr>
          <w:color w:val="ED7D31" w:themeColor="accent2"/>
        </w:rPr>
        <w:t xml:space="preserve">ransgenderism is </w:t>
      </w:r>
      <w:r>
        <w:rPr>
          <w:color w:val="ED7D31" w:themeColor="accent2"/>
        </w:rPr>
        <w:t xml:space="preserve">an </w:t>
      </w:r>
      <w:r w:rsidRPr="00372E32">
        <w:rPr>
          <w:color w:val="ED7D31" w:themeColor="accent2"/>
        </w:rPr>
        <w:t>unattractive misrepresentation of our Creator</w:t>
      </w:r>
      <w:r>
        <w:rPr>
          <w:color w:val="ED7D31" w:themeColor="accent2"/>
        </w:rPr>
        <w:t xml:space="preserve">. </w:t>
      </w:r>
      <w:r w:rsidR="00BB7090" w:rsidRPr="00372E32">
        <w:rPr>
          <w:color w:val="0070C0"/>
        </w:rPr>
        <w:t>Accord to GLADD’s website, 40% of [transgender] survey respondents reported attempting suicide in their lifetime, nearly nine times the attempted suicide rate in the United States (4.6%)</w:t>
      </w:r>
      <w:r w:rsidR="00BB7090">
        <w:t>.</w:t>
      </w:r>
    </w:p>
    <w:p w14:paraId="6B80B42C" w14:textId="21A58175" w:rsidR="00175F7B" w:rsidRDefault="00175F7B" w:rsidP="005C003B">
      <w:pPr>
        <w:spacing w:line="480" w:lineRule="auto"/>
      </w:pPr>
    </w:p>
    <w:p w14:paraId="65643CF1" w14:textId="4D6375BB" w:rsidR="005C003B" w:rsidRDefault="000C0051" w:rsidP="005C003B">
      <w:pPr>
        <w:pStyle w:val="ListParagraph"/>
        <w:numPr>
          <w:ilvl w:val="0"/>
          <w:numId w:val="1"/>
        </w:numPr>
        <w:spacing w:line="480" w:lineRule="auto"/>
      </w:pPr>
      <w:r>
        <w:rPr>
          <w:rStyle w:val="Heading1Char"/>
        </w:rPr>
        <w:t>The</w:t>
      </w:r>
      <w:r w:rsidR="005C003B" w:rsidRPr="005C003B">
        <w:rPr>
          <w:rStyle w:val="Heading1Char"/>
        </w:rPr>
        <w:t xml:space="preserve"> </w:t>
      </w:r>
      <w:r>
        <w:rPr>
          <w:rStyle w:val="Heading1Char"/>
        </w:rPr>
        <w:t xml:space="preserve">Biblical </w:t>
      </w:r>
      <w:r w:rsidR="005C003B" w:rsidRPr="005C003B">
        <w:rPr>
          <w:rStyle w:val="Heading1Char"/>
        </w:rPr>
        <w:t>Reality</w:t>
      </w:r>
      <w:r w:rsidR="005C003B">
        <w:t>.</w:t>
      </w:r>
    </w:p>
    <w:p w14:paraId="2ACA139A" w14:textId="661BA588" w:rsidR="00A26DF1" w:rsidRDefault="00A26DF1" w:rsidP="00A26DF1">
      <w:pPr>
        <w:spacing w:line="480" w:lineRule="auto"/>
        <w:ind w:firstLine="360"/>
      </w:pPr>
      <w:r>
        <w:t xml:space="preserve">God created only two genders, and the creation of male and female displays God’s beautiful image. Genesis 1:27, </w:t>
      </w:r>
      <w:r w:rsidRPr="00A26DF1">
        <w:rPr>
          <w:i/>
          <w:iCs/>
        </w:rPr>
        <w:t>So God created man in his own image, in the image of God he created him; male and female he created them</w:t>
      </w:r>
      <w:r w:rsidRPr="00A26DF1">
        <w:t xml:space="preserve">. </w:t>
      </w:r>
      <w:r w:rsidRPr="00B92510">
        <w:rPr>
          <w:color w:val="7030A0"/>
        </w:rPr>
        <w:t xml:space="preserve">Biblically, gender refers to </w:t>
      </w:r>
      <w:r w:rsidR="00780502">
        <w:rPr>
          <w:color w:val="7030A0"/>
        </w:rPr>
        <w:t xml:space="preserve">the embodied </w:t>
      </w:r>
      <w:r w:rsidRPr="00B92510">
        <w:rPr>
          <w:color w:val="7030A0"/>
        </w:rPr>
        <w:t xml:space="preserve">biological differences </w:t>
      </w:r>
      <w:r w:rsidR="00780502">
        <w:rPr>
          <w:color w:val="7030A0"/>
        </w:rPr>
        <w:t>between</w:t>
      </w:r>
      <w:r w:rsidRPr="00B92510">
        <w:rPr>
          <w:color w:val="7030A0"/>
        </w:rPr>
        <w:t xml:space="preserve"> </w:t>
      </w:r>
      <w:r w:rsidR="00780502">
        <w:rPr>
          <w:color w:val="7030A0"/>
        </w:rPr>
        <w:t>males</w:t>
      </w:r>
      <w:r w:rsidRPr="00B92510">
        <w:rPr>
          <w:color w:val="7030A0"/>
        </w:rPr>
        <w:t xml:space="preserve"> and </w:t>
      </w:r>
      <w:r w:rsidR="00780502">
        <w:rPr>
          <w:color w:val="7030A0"/>
        </w:rPr>
        <w:t>females</w:t>
      </w:r>
      <w:r w:rsidRPr="00B92510">
        <w:rPr>
          <w:color w:val="7030A0"/>
        </w:rPr>
        <w:t xml:space="preserve"> and the different</w:t>
      </w:r>
      <w:r w:rsidR="00780502">
        <w:rPr>
          <w:color w:val="7030A0"/>
        </w:rPr>
        <w:t>,</w:t>
      </w:r>
      <w:r w:rsidRPr="00B92510">
        <w:rPr>
          <w:color w:val="7030A0"/>
        </w:rPr>
        <w:t xml:space="preserve"> appropriate cultural manifestations of these created distinctions</w:t>
      </w:r>
      <w:r w:rsidRPr="00A26DF1">
        <w:t>.</w:t>
      </w:r>
      <w:r w:rsidR="004C4481">
        <w:t xml:space="preserve"> </w:t>
      </w:r>
    </w:p>
    <w:p w14:paraId="4DAA5096" w14:textId="3DB72951" w:rsidR="000E481B" w:rsidRPr="000E481B" w:rsidRDefault="000E481B" w:rsidP="000E481B">
      <w:pPr>
        <w:spacing w:line="480" w:lineRule="auto"/>
        <w:jc w:val="center"/>
        <w:rPr>
          <w:b/>
          <w:bCs/>
        </w:rPr>
      </w:pPr>
      <w:r w:rsidRPr="000E481B">
        <w:rPr>
          <w:b/>
          <w:bCs/>
        </w:rPr>
        <w:t>Ontological Identity</w:t>
      </w:r>
    </w:p>
    <w:p w14:paraId="3D37D239" w14:textId="182324C5" w:rsidR="004C4481" w:rsidRPr="000E481B" w:rsidRDefault="00B92510" w:rsidP="00401D16">
      <w:pPr>
        <w:spacing w:line="480" w:lineRule="auto"/>
        <w:rPr>
          <w:rFonts w:asciiTheme="majorBidi" w:hAnsiTheme="majorBidi" w:cstheme="majorBidi"/>
        </w:rPr>
      </w:pPr>
      <w:r>
        <w:tab/>
      </w:r>
      <w:r w:rsidRPr="000E481B">
        <w:rPr>
          <w:rFonts w:asciiTheme="majorBidi" w:hAnsiTheme="majorBidi" w:cstheme="majorBidi"/>
        </w:rPr>
        <w:t>Image is the first ontological (</w:t>
      </w:r>
      <w:r w:rsidR="0037635E">
        <w:rPr>
          <w:rFonts w:asciiTheme="majorBidi" w:hAnsiTheme="majorBidi" w:cstheme="majorBidi"/>
        </w:rPr>
        <w:t xml:space="preserve">fixed </w:t>
      </w:r>
      <w:r w:rsidRPr="000E481B">
        <w:rPr>
          <w:rFonts w:asciiTheme="majorBidi" w:hAnsiTheme="majorBidi" w:cstheme="majorBidi"/>
        </w:rPr>
        <w:t xml:space="preserve">nature, being) reality acknowledged by God about human beings: </w:t>
      </w:r>
      <w:r w:rsidR="00780502" w:rsidRPr="000E481B">
        <w:rPr>
          <w:rFonts w:asciiTheme="majorBidi" w:hAnsiTheme="majorBidi" w:cstheme="majorBidi"/>
          <w:i/>
          <w:iCs/>
        </w:rPr>
        <w:t>So,</w:t>
      </w:r>
      <w:r w:rsidRPr="000E481B">
        <w:rPr>
          <w:rFonts w:asciiTheme="majorBidi" w:hAnsiTheme="majorBidi" w:cstheme="majorBidi"/>
          <w:i/>
          <w:iCs/>
        </w:rPr>
        <w:t xml:space="preserve"> God created man in his own image</w:t>
      </w:r>
      <w:r w:rsidRPr="000E481B">
        <w:rPr>
          <w:rFonts w:asciiTheme="majorBidi" w:hAnsiTheme="majorBidi" w:cstheme="majorBidi"/>
        </w:rPr>
        <w:t xml:space="preserve">. </w:t>
      </w:r>
      <w:r w:rsidRPr="00401D16">
        <w:rPr>
          <w:rFonts w:asciiTheme="majorBidi" w:hAnsiTheme="majorBidi" w:cstheme="majorBidi"/>
          <w:color w:val="7030A0"/>
        </w:rPr>
        <w:t>Gender is the second</w:t>
      </w:r>
      <w:r w:rsidRPr="000E481B">
        <w:rPr>
          <w:rFonts w:asciiTheme="majorBidi" w:hAnsiTheme="majorBidi" w:cstheme="majorBidi"/>
        </w:rPr>
        <w:t xml:space="preserve">! </w:t>
      </w:r>
      <w:r w:rsidR="00780502" w:rsidRPr="000E481B">
        <w:rPr>
          <w:rFonts w:asciiTheme="majorBidi" w:hAnsiTheme="majorBidi" w:cstheme="majorBidi"/>
          <w:i/>
          <w:iCs/>
        </w:rPr>
        <w:t>Male</w:t>
      </w:r>
      <w:r w:rsidRPr="000E481B">
        <w:rPr>
          <w:rFonts w:asciiTheme="majorBidi" w:hAnsiTheme="majorBidi" w:cstheme="majorBidi"/>
          <w:i/>
          <w:iCs/>
        </w:rPr>
        <w:t xml:space="preserve"> and female</w:t>
      </w:r>
      <w:r w:rsidR="00780502" w:rsidRPr="000E481B">
        <w:rPr>
          <w:rFonts w:asciiTheme="majorBidi" w:hAnsiTheme="majorBidi" w:cstheme="majorBidi"/>
          <w:i/>
          <w:iCs/>
        </w:rPr>
        <w:t>,</w:t>
      </w:r>
      <w:r w:rsidRPr="000E481B">
        <w:rPr>
          <w:rFonts w:asciiTheme="majorBidi" w:hAnsiTheme="majorBidi" w:cstheme="majorBidi"/>
          <w:i/>
          <w:iCs/>
        </w:rPr>
        <w:t xml:space="preserve"> he created them</w:t>
      </w:r>
      <w:r w:rsidRPr="000E481B">
        <w:rPr>
          <w:rFonts w:asciiTheme="majorBidi" w:hAnsiTheme="majorBidi" w:cstheme="majorBidi"/>
        </w:rPr>
        <w:t xml:space="preserve">. </w:t>
      </w:r>
      <w:r w:rsidR="004C4481" w:rsidRPr="000E481B">
        <w:rPr>
          <w:rFonts w:asciiTheme="majorBidi" w:hAnsiTheme="majorBidi" w:cstheme="majorBidi"/>
        </w:rPr>
        <w:t>Genesis 1 </w:t>
      </w:r>
      <w:r w:rsidR="000E481B">
        <w:rPr>
          <w:rFonts w:asciiTheme="majorBidi" w:hAnsiTheme="majorBidi" w:cstheme="majorBidi"/>
        </w:rPr>
        <w:t>describes</w:t>
      </w:r>
      <w:r w:rsidR="004C4481" w:rsidRPr="000E481B">
        <w:rPr>
          <w:rFonts w:asciiTheme="majorBidi" w:hAnsiTheme="majorBidi" w:cstheme="majorBidi"/>
        </w:rPr>
        <w:t xml:space="preserve"> </w:t>
      </w:r>
      <w:r w:rsidR="000E481B">
        <w:rPr>
          <w:rFonts w:asciiTheme="majorBidi" w:hAnsiTheme="majorBidi" w:cstheme="majorBidi"/>
        </w:rPr>
        <w:t>the male and female identity</w:t>
      </w:r>
      <w:r w:rsidR="004C4481" w:rsidRPr="000E481B">
        <w:rPr>
          <w:rFonts w:asciiTheme="majorBidi" w:hAnsiTheme="majorBidi" w:cstheme="majorBidi"/>
        </w:rPr>
        <w:t xml:space="preserve"> and </w:t>
      </w:r>
      <w:r w:rsidR="000E481B">
        <w:rPr>
          <w:rFonts w:asciiTheme="majorBidi" w:hAnsiTheme="majorBidi" w:cstheme="majorBidi"/>
        </w:rPr>
        <w:t>how that identity</w:t>
      </w:r>
      <w:r w:rsidR="004C4481" w:rsidRPr="000E481B">
        <w:rPr>
          <w:rFonts w:asciiTheme="majorBidi" w:hAnsiTheme="majorBidi" w:cstheme="majorBidi"/>
        </w:rPr>
        <w:t xml:space="preserve"> achieves a divine purpose</w:t>
      </w:r>
      <w:r w:rsidR="008527CC">
        <w:rPr>
          <w:rFonts w:asciiTheme="majorBidi" w:hAnsiTheme="majorBidi" w:cstheme="majorBidi"/>
        </w:rPr>
        <w:t>:</w:t>
      </w:r>
      <w:r w:rsidR="004C4481" w:rsidRPr="000E481B">
        <w:rPr>
          <w:rFonts w:asciiTheme="majorBidi" w:hAnsiTheme="majorBidi" w:cstheme="majorBidi"/>
        </w:rPr>
        <w:t xml:space="preserve"> procreation meant to populate the earth</w:t>
      </w:r>
      <w:r w:rsidR="00401D16">
        <w:rPr>
          <w:rFonts w:asciiTheme="majorBidi" w:hAnsiTheme="majorBidi" w:cstheme="majorBidi"/>
        </w:rPr>
        <w:t>, making</w:t>
      </w:r>
      <w:r w:rsidR="00401D16" w:rsidRPr="00401D16">
        <w:rPr>
          <w:rFonts w:asciiTheme="majorBidi" w:hAnsiTheme="majorBidi" w:cstheme="majorBidi"/>
        </w:rPr>
        <w:t xml:space="preserve"> </w:t>
      </w:r>
      <w:r w:rsidR="00401D16">
        <w:rPr>
          <w:rFonts w:asciiTheme="majorBidi" w:hAnsiTheme="majorBidi" w:cstheme="majorBidi"/>
        </w:rPr>
        <w:t xml:space="preserve">gender </w:t>
      </w:r>
      <w:r w:rsidR="00401D16" w:rsidRPr="000E481B">
        <w:rPr>
          <w:rFonts w:asciiTheme="majorBidi" w:hAnsiTheme="majorBidi" w:cstheme="majorBidi"/>
        </w:rPr>
        <w:t xml:space="preserve">fundamental </w:t>
      </w:r>
      <w:r w:rsidR="00401D16">
        <w:rPr>
          <w:rFonts w:asciiTheme="majorBidi" w:hAnsiTheme="majorBidi" w:cstheme="majorBidi"/>
        </w:rPr>
        <w:t xml:space="preserve">to the </w:t>
      </w:r>
      <w:r w:rsidR="00401D16">
        <w:rPr>
          <w:rFonts w:asciiTheme="majorBidi" w:hAnsiTheme="majorBidi" w:cstheme="majorBidi"/>
        </w:rPr>
        <w:lastRenderedPageBreak/>
        <w:t xml:space="preserve">human </w:t>
      </w:r>
      <w:r w:rsidR="00401D16" w:rsidRPr="000E481B">
        <w:rPr>
          <w:rFonts w:asciiTheme="majorBidi" w:hAnsiTheme="majorBidi" w:cstheme="majorBidi"/>
        </w:rPr>
        <w:t>nobility and dignity</w:t>
      </w:r>
      <w:r w:rsidR="00401D16">
        <w:rPr>
          <w:rFonts w:asciiTheme="majorBidi" w:hAnsiTheme="majorBidi" w:cstheme="majorBidi"/>
        </w:rPr>
        <w:t>.</w:t>
      </w:r>
      <w:r w:rsidR="00401D16">
        <w:rPr>
          <w:rStyle w:val="FootnoteReference"/>
          <w:rFonts w:cstheme="majorBidi"/>
        </w:rPr>
        <w:footnoteReference w:id="15"/>
      </w:r>
      <w:r w:rsidR="000E481B" w:rsidRPr="000E481B">
        <w:rPr>
          <w:rFonts w:asciiTheme="majorBidi" w:hAnsiTheme="majorBidi" w:cstheme="majorBidi"/>
          <w:color w:val="272727"/>
          <w:shd w:val="clear" w:color="auto" w:fill="FFFFFF"/>
        </w:rPr>
        <w:t xml:space="preserve"> </w:t>
      </w:r>
      <w:r w:rsidR="000E481B" w:rsidRPr="000E481B">
        <w:rPr>
          <w:rFonts w:asciiTheme="majorBidi" w:hAnsiTheme="majorBidi" w:cstheme="majorBidi"/>
          <w:color w:val="ED7D31" w:themeColor="accent2"/>
        </w:rPr>
        <w:t xml:space="preserve">Gender is an embodied reality with a goal, and the </w:t>
      </w:r>
      <w:r w:rsidR="00613A4D">
        <w:rPr>
          <w:rFonts w:asciiTheme="majorBidi" w:hAnsiTheme="majorBidi" w:cstheme="majorBidi"/>
          <w:color w:val="ED7D31" w:themeColor="accent2"/>
        </w:rPr>
        <w:t>Bible</w:t>
      </w:r>
      <w:r w:rsidR="000E481B" w:rsidRPr="000E481B">
        <w:rPr>
          <w:rFonts w:asciiTheme="majorBidi" w:hAnsiTheme="majorBidi" w:cstheme="majorBidi"/>
          <w:color w:val="ED7D31" w:themeColor="accent2"/>
        </w:rPr>
        <w:t xml:space="preserve"> </w:t>
      </w:r>
      <w:r w:rsidR="00401D16">
        <w:rPr>
          <w:rFonts w:asciiTheme="majorBidi" w:hAnsiTheme="majorBidi" w:cstheme="majorBidi"/>
          <w:color w:val="ED7D31" w:themeColor="accent2"/>
        </w:rPr>
        <w:t>never</w:t>
      </w:r>
      <w:r w:rsidR="000E481B" w:rsidRPr="000E481B">
        <w:rPr>
          <w:rFonts w:asciiTheme="majorBidi" w:hAnsiTheme="majorBidi" w:cstheme="majorBidi"/>
          <w:color w:val="ED7D31" w:themeColor="accent2"/>
        </w:rPr>
        <w:t xml:space="preserve"> divorce</w:t>
      </w:r>
      <w:r w:rsidR="00401D16">
        <w:rPr>
          <w:rFonts w:asciiTheme="majorBidi" w:hAnsiTheme="majorBidi" w:cstheme="majorBidi"/>
          <w:color w:val="ED7D31" w:themeColor="accent2"/>
        </w:rPr>
        <w:t>s</w:t>
      </w:r>
      <w:r w:rsidR="000E481B" w:rsidRPr="000E481B">
        <w:rPr>
          <w:rFonts w:asciiTheme="majorBidi" w:hAnsiTheme="majorBidi" w:cstheme="majorBidi"/>
          <w:color w:val="ED7D31" w:themeColor="accent2"/>
        </w:rPr>
        <w:t xml:space="preserve"> the indissoluble link between sex and gender</w:t>
      </w:r>
      <w:r w:rsidR="000E481B" w:rsidRPr="000E481B">
        <w:rPr>
          <w:rFonts w:asciiTheme="majorBidi" w:hAnsiTheme="majorBidi" w:cstheme="majorBidi"/>
        </w:rPr>
        <w:t>.</w:t>
      </w:r>
      <w:r w:rsidR="00992041">
        <w:rPr>
          <w:rStyle w:val="FootnoteReference"/>
          <w:rFonts w:cstheme="majorBidi"/>
        </w:rPr>
        <w:footnoteReference w:id="16"/>
      </w:r>
      <w:r w:rsidR="000E481B" w:rsidRPr="000E481B">
        <w:rPr>
          <w:rFonts w:asciiTheme="majorBidi" w:hAnsiTheme="majorBidi" w:cstheme="majorBidi"/>
        </w:rPr>
        <w:t xml:space="preserve"> </w:t>
      </w:r>
    </w:p>
    <w:p w14:paraId="339FDAB7" w14:textId="00920CDA" w:rsidR="00780502" w:rsidRDefault="00B92510" w:rsidP="004C4481">
      <w:pPr>
        <w:spacing w:line="480" w:lineRule="auto"/>
        <w:ind w:firstLine="720"/>
        <w:rPr>
          <w:rFonts w:asciiTheme="majorBidi" w:hAnsiTheme="majorBidi" w:cstheme="majorBidi"/>
        </w:rPr>
      </w:pPr>
      <w:r w:rsidRPr="0037635E">
        <w:rPr>
          <w:rFonts w:asciiTheme="majorBidi" w:hAnsiTheme="majorBidi" w:cstheme="majorBidi"/>
          <w:color w:val="0070C0"/>
        </w:rPr>
        <w:t>Andrew Walker wrote</w:t>
      </w:r>
      <w:r w:rsidRPr="000E481B">
        <w:rPr>
          <w:rFonts w:asciiTheme="majorBidi" w:hAnsiTheme="majorBidi" w:cstheme="majorBidi"/>
        </w:rPr>
        <w:t>, “</w:t>
      </w:r>
      <w:r w:rsidRPr="000E481B">
        <w:rPr>
          <w:rFonts w:asciiTheme="majorBidi" w:hAnsiTheme="majorBidi" w:cstheme="majorBidi"/>
          <w:i/>
          <w:iCs/>
        </w:rPr>
        <w:t xml:space="preserve">In other words, Male and female self-conception are not constructed from psychology alone (what I feel becomes who I am). Gender is objective, physical, and </w:t>
      </w:r>
      <w:r w:rsidR="008527CC" w:rsidRPr="000E481B">
        <w:rPr>
          <w:rFonts w:asciiTheme="majorBidi" w:hAnsiTheme="majorBidi" w:cstheme="majorBidi"/>
          <w:i/>
          <w:iCs/>
        </w:rPr>
        <w:t>perma</w:t>
      </w:r>
      <w:r w:rsidR="008527CC">
        <w:rPr>
          <w:rFonts w:asciiTheme="majorBidi" w:hAnsiTheme="majorBidi" w:cstheme="majorBidi"/>
          <w:i/>
          <w:iCs/>
        </w:rPr>
        <w:t>n</w:t>
      </w:r>
      <w:r w:rsidR="008527CC" w:rsidRPr="000E481B">
        <w:rPr>
          <w:rFonts w:asciiTheme="majorBidi" w:hAnsiTheme="majorBidi" w:cstheme="majorBidi"/>
          <w:i/>
          <w:iCs/>
        </w:rPr>
        <w:t>ent</w:t>
      </w:r>
      <w:r w:rsidRPr="000E481B">
        <w:rPr>
          <w:rFonts w:asciiTheme="majorBidi" w:hAnsiTheme="majorBidi" w:cstheme="majorBidi"/>
        </w:rPr>
        <w:t>.”</w:t>
      </w:r>
      <w:r w:rsidR="00780502" w:rsidRPr="000E481B">
        <w:rPr>
          <w:rStyle w:val="FootnoteReference"/>
          <w:rFonts w:cstheme="majorBidi"/>
          <w:sz w:val="24"/>
        </w:rPr>
        <w:footnoteReference w:id="17"/>
      </w:r>
      <w:r w:rsidR="00780502" w:rsidRPr="000E481B">
        <w:rPr>
          <w:rFonts w:asciiTheme="majorBidi" w:hAnsiTheme="majorBidi" w:cstheme="majorBidi"/>
        </w:rPr>
        <w:t xml:space="preserve"> </w:t>
      </w:r>
      <w:r w:rsidR="00780502" w:rsidRPr="000E481B">
        <w:rPr>
          <w:rFonts w:asciiTheme="majorBidi" w:hAnsiTheme="majorBidi" w:cstheme="majorBidi"/>
          <w:color w:val="7030A0"/>
        </w:rPr>
        <w:t>As a result, transgenderism denies the image of God and the person's humanity</w:t>
      </w:r>
      <w:r w:rsidR="00780502" w:rsidRPr="000E481B">
        <w:rPr>
          <w:rFonts w:asciiTheme="majorBidi" w:hAnsiTheme="majorBidi" w:cstheme="majorBidi"/>
        </w:rPr>
        <w:t xml:space="preserve">. </w:t>
      </w:r>
    </w:p>
    <w:p w14:paraId="6EA1D2CD" w14:textId="5DCD2E89" w:rsidR="000E481B" w:rsidRPr="000E481B" w:rsidRDefault="000E481B" w:rsidP="000E481B">
      <w:pPr>
        <w:spacing w:line="480" w:lineRule="auto"/>
        <w:jc w:val="center"/>
        <w:rPr>
          <w:rFonts w:asciiTheme="majorBidi" w:hAnsiTheme="majorBidi" w:cstheme="majorBidi"/>
          <w:b/>
          <w:bCs/>
        </w:rPr>
      </w:pPr>
      <w:r w:rsidRPr="000E481B">
        <w:rPr>
          <w:rFonts w:asciiTheme="majorBidi" w:hAnsiTheme="majorBidi" w:cstheme="majorBidi"/>
          <w:b/>
          <w:bCs/>
        </w:rPr>
        <w:t>Narrow and Broad Definitions of Gender</w:t>
      </w:r>
    </w:p>
    <w:p w14:paraId="1B16DB47" w14:textId="63F0732A" w:rsidR="00780502" w:rsidRDefault="00780502" w:rsidP="00780502">
      <w:pPr>
        <w:spacing w:line="480" w:lineRule="auto"/>
      </w:pPr>
      <w:r>
        <w:tab/>
        <w:t>Dr. Walker distinguishes between narrow and broad definitions of gender.</w:t>
      </w:r>
      <w:r>
        <w:rPr>
          <w:rStyle w:val="FootnoteReference"/>
        </w:rPr>
        <w:footnoteReference w:id="18"/>
      </w:r>
      <w:r>
        <w:t xml:space="preserve"> </w:t>
      </w:r>
      <w:r w:rsidRPr="0037635E">
        <w:rPr>
          <w:b/>
          <w:bCs/>
        </w:rPr>
        <w:t>Broadly</w:t>
      </w:r>
      <w:r>
        <w:t xml:space="preserve">, gender refers to biological differences between a male and female body. We observe this </w:t>
      </w:r>
      <w:r w:rsidRPr="00780502">
        <w:t>differentiation down to the chromosomal</w:t>
      </w:r>
      <w:r>
        <w:t xml:space="preserve"> level (</w:t>
      </w:r>
      <w:r w:rsidRPr="0037635E">
        <w:rPr>
          <w:color w:val="0070C0"/>
        </w:rPr>
        <w:t>Female XX, Male XY</w:t>
      </w:r>
      <w:r>
        <w:t>)</w:t>
      </w:r>
      <w:r w:rsidRPr="00780502">
        <w:t>, anatomical</w:t>
      </w:r>
      <w:r>
        <w:t xml:space="preserve"> level (e.g., </w:t>
      </w:r>
      <w:r w:rsidRPr="0037635E">
        <w:rPr>
          <w:color w:val="0070C0"/>
        </w:rPr>
        <w:t>muscle mass</w:t>
      </w:r>
      <w:r>
        <w:t>)</w:t>
      </w:r>
      <w:r w:rsidRPr="00780502">
        <w:t>, reproductive</w:t>
      </w:r>
      <w:r>
        <w:t xml:space="preserve"> level</w:t>
      </w:r>
      <w:r w:rsidRPr="00780502">
        <w:t xml:space="preserve"> (</w:t>
      </w:r>
      <w:r w:rsidRPr="0037635E">
        <w:rPr>
          <w:color w:val="0070C0"/>
        </w:rPr>
        <w:t xml:space="preserve">only women menstruate, conceive, give birth, </w:t>
      </w:r>
      <w:r w:rsidR="000E481B" w:rsidRPr="0037635E">
        <w:rPr>
          <w:color w:val="0070C0"/>
        </w:rPr>
        <w:t xml:space="preserve">and </w:t>
      </w:r>
      <w:r w:rsidRPr="0037635E">
        <w:rPr>
          <w:color w:val="0070C0"/>
        </w:rPr>
        <w:t>produce milk</w:t>
      </w:r>
      <w:r w:rsidRPr="00780502">
        <w:t>), physiological</w:t>
      </w:r>
      <w:r>
        <w:t xml:space="preserve"> (</w:t>
      </w:r>
      <w:r w:rsidRPr="0037635E">
        <w:rPr>
          <w:color w:val="0070C0"/>
        </w:rPr>
        <w:t>body parts</w:t>
      </w:r>
      <w:r>
        <w:t>)</w:t>
      </w:r>
      <w:r w:rsidRPr="00780502">
        <w:t xml:space="preserve">, and </w:t>
      </w:r>
      <w:r>
        <w:t>hormonal</w:t>
      </w:r>
      <w:r w:rsidRPr="00780502">
        <w:t xml:space="preserve"> level.</w:t>
      </w:r>
    </w:p>
    <w:p w14:paraId="6E9BCAEE" w14:textId="7FA1CCCC" w:rsidR="00707424" w:rsidRDefault="00780502" w:rsidP="00707424">
      <w:pPr>
        <w:spacing w:line="480" w:lineRule="auto"/>
      </w:pPr>
      <w:r>
        <w:tab/>
      </w:r>
      <w:r w:rsidRPr="0037635E">
        <w:rPr>
          <w:b/>
          <w:bCs/>
        </w:rPr>
        <w:t>Narrowly</w:t>
      </w:r>
      <w:r>
        <w:t xml:space="preserve"> speaking, culture </w:t>
      </w:r>
      <w:r w:rsidR="004C4481">
        <w:t xml:space="preserve">also </w:t>
      </w:r>
      <w:r>
        <w:t>manifes</w:t>
      </w:r>
      <w:r w:rsidR="004C4481">
        <w:t xml:space="preserve">ts </w:t>
      </w:r>
      <w:r w:rsidR="004C4481" w:rsidRPr="004C4481">
        <w:t>creational distinctions between male and female</w:t>
      </w:r>
      <w:r w:rsidR="004C4481" w:rsidRPr="004C4481">
        <w:rPr>
          <w:rFonts w:asciiTheme="majorBidi" w:hAnsiTheme="majorBidi" w:cstheme="majorBidi"/>
        </w:rPr>
        <w:t xml:space="preserve"> </w:t>
      </w:r>
      <w:r w:rsidR="004C4481" w:rsidRPr="004C4481">
        <w:t>culture (</w:t>
      </w:r>
      <w:r w:rsidR="004C4481" w:rsidRPr="0037635E">
        <w:rPr>
          <w:color w:val="0070C0"/>
        </w:rPr>
        <w:t xml:space="preserve">e.g., baby girls adorned in pink; baby boys </w:t>
      </w:r>
      <w:r w:rsidR="000E481B" w:rsidRPr="0037635E">
        <w:rPr>
          <w:color w:val="0070C0"/>
        </w:rPr>
        <w:t>decked</w:t>
      </w:r>
      <w:r w:rsidR="004C4481" w:rsidRPr="0037635E">
        <w:rPr>
          <w:color w:val="0070C0"/>
        </w:rPr>
        <w:t xml:space="preserve"> in blue</w:t>
      </w:r>
      <w:r w:rsidR="004C4481" w:rsidRPr="004C4481">
        <w:t>)</w:t>
      </w:r>
      <w:r w:rsidR="004C4481">
        <w:t xml:space="preserve">. Paul writes in 1 Corinthians </w:t>
      </w:r>
      <w:r w:rsidR="004C4481" w:rsidRPr="004C4481">
        <w:t>11:14</w:t>
      </w:r>
      <w:r w:rsidR="004C4481">
        <w:t>-15,</w:t>
      </w:r>
      <w:r w:rsidR="004C4481" w:rsidRPr="004C4481">
        <w:rPr>
          <w:b/>
          <w:bCs/>
          <w:vertAlign w:val="superscript"/>
        </w:rPr>
        <w:t> </w:t>
      </w:r>
      <w:r w:rsidR="004C4481" w:rsidRPr="004C4481">
        <w:rPr>
          <w:i/>
          <w:iCs/>
        </w:rPr>
        <w:t>Does not nature itself teach you that if a man wears long hair</w:t>
      </w:r>
      <w:r w:rsidR="000E481B">
        <w:rPr>
          <w:i/>
          <w:iCs/>
        </w:rPr>
        <w:t>,</w:t>
      </w:r>
      <w:r w:rsidR="004C4481" w:rsidRPr="004C4481">
        <w:rPr>
          <w:i/>
          <w:iCs/>
        </w:rPr>
        <w:t xml:space="preserve"> it is a disgrace for him,</w:t>
      </w:r>
      <w:r w:rsidR="004C4481">
        <w:rPr>
          <w:i/>
          <w:iCs/>
        </w:rPr>
        <w:t xml:space="preserve"> </w:t>
      </w:r>
      <w:r w:rsidR="004C4481" w:rsidRPr="004C4481">
        <w:rPr>
          <w:b/>
          <w:bCs/>
          <w:i/>
          <w:iCs/>
          <w:vertAlign w:val="superscript"/>
        </w:rPr>
        <w:t> </w:t>
      </w:r>
      <w:r w:rsidR="004C4481" w:rsidRPr="004C4481">
        <w:rPr>
          <w:i/>
          <w:iCs/>
        </w:rPr>
        <w:t>but if a woman has long hair, it is her glory</w:t>
      </w:r>
      <w:r w:rsidR="004C4481" w:rsidRPr="004C4481">
        <w:t>?</w:t>
      </w:r>
      <w:r w:rsidR="00707424">
        <w:t xml:space="preserve"> This cultural difference was </w:t>
      </w:r>
      <w:r w:rsidR="00707424">
        <w:lastRenderedPageBreak/>
        <w:t>expressed by married women wearing a head covering. However, not all cultural constructs are accurate (e.g., assuming men aren’t artsy; real men hunt and drive trucks; women don’t like the outdoors or sports). Therefore, we must </w:t>
      </w:r>
      <w:r w:rsidR="00707424">
        <w:rPr>
          <w:rStyle w:val="Strong"/>
          <w:color w:val="0E101A"/>
        </w:rPr>
        <w:t>NOT</w:t>
      </w:r>
      <w:r w:rsidR="00707424">
        <w:t xml:space="preserve"> react extremely to an extreme ideology and define manhood as synonymous with Clint Eastwood characters or Vin Deiseal movies. Nor should we define femininity as merely synonymous with housemaids. Otherwise, WE risk discouraging and confusing our youth with unbiblical and unhelpful standards and inadvertently driving them into the accepting arms of the very ideology we fear. We need a truly biblical understand of femininity and masculinity. </w:t>
      </w:r>
    </w:p>
    <w:p w14:paraId="1AE12770" w14:textId="176A82DD" w:rsidR="00707424" w:rsidRPr="00707424" w:rsidRDefault="00707424" w:rsidP="0020171E">
      <w:pPr>
        <w:pStyle w:val="NormalWeb"/>
      </w:pPr>
      <w:r>
        <w:t>[</w:t>
      </w:r>
      <w:r w:rsidRPr="00707424">
        <w:rPr>
          <w:b/>
          <w:bCs/>
          <w:color w:val="0E101A"/>
        </w:rPr>
        <w:t>What is Femininity?</w:t>
      </w:r>
      <w:r w:rsidRPr="00707424">
        <w:rPr>
          <w:b/>
          <w:bCs/>
        </w:rPr>
        <w:t xml:space="preserve">: </w:t>
      </w:r>
      <w:r w:rsidR="0020171E" w:rsidRPr="0020171E">
        <w:t xml:space="preserve">The </w:t>
      </w:r>
      <w:r w:rsidR="00E33BAE">
        <w:t>attributes</w:t>
      </w:r>
      <w:r w:rsidR="0020171E" w:rsidRPr="0020171E">
        <w:t xml:space="preserve"> and </w:t>
      </w:r>
      <w:r w:rsidR="00E33BAE" w:rsidRPr="0020171E">
        <w:t>a</w:t>
      </w:r>
      <w:r w:rsidR="00E33BAE">
        <w:t>ctivities</w:t>
      </w:r>
      <w:r w:rsidR="0020171E" w:rsidRPr="0020171E">
        <w:t xml:space="preserve"> characteristic of a woman who loves others, namely the cheerful helping and tender nourishing of those near her, and the creative beautifying and industrious enhancing of everything in her stewardship</w:t>
      </w:r>
      <w:r>
        <w:t>.]</w:t>
      </w:r>
    </w:p>
    <w:p w14:paraId="6801402A" w14:textId="28086F2F" w:rsidR="00707424" w:rsidRDefault="00707424" w:rsidP="00707424">
      <w:r>
        <w:t>[</w:t>
      </w:r>
      <w:r w:rsidRPr="00707424">
        <w:rPr>
          <w:b/>
          <w:bCs/>
          <w:color w:val="0E101A"/>
        </w:rPr>
        <w:t xml:space="preserve">What is Masculinity?: </w:t>
      </w:r>
      <w:r w:rsidR="0020171E">
        <w:rPr>
          <w:color w:val="0E101A"/>
        </w:rPr>
        <w:t xml:space="preserve">The </w:t>
      </w:r>
      <w:r w:rsidR="00E33BAE">
        <w:rPr>
          <w:color w:val="0E101A"/>
        </w:rPr>
        <w:t>attributes</w:t>
      </w:r>
      <w:r w:rsidR="0020171E">
        <w:rPr>
          <w:color w:val="0E101A"/>
        </w:rPr>
        <w:t xml:space="preserve"> and </w:t>
      </w:r>
      <w:r w:rsidR="00E33BAE">
        <w:rPr>
          <w:color w:val="0E101A"/>
        </w:rPr>
        <w:t>activities</w:t>
      </w:r>
      <w:r w:rsidR="0020171E">
        <w:rPr>
          <w:color w:val="0E101A"/>
        </w:rPr>
        <w:t xml:space="preserve"> characteristic of a man who loves others, namely servant leadership, </w:t>
      </w:r>
      <w:r w:rsidR="00E33BAE">
        <w:rPr>
          <w:color w:val="0E101A"/>
        </w:rPr>
        <w:t>wise instruction</w:t>
      </w:r>
      <w:r w:rsidR="0020171E">
        <w:rPr>
          <w:color w:val="0E101A"/>
        </w:rPr>
        <w:t>, the material, emotional, and spiritual provision for and protection of the people near him, and the diligent ordering and executing of the tasks before him</w:t>
      </w:r>
      <w:r w:rsidRPr="00707424">
        <w:rPr>
          <w:color w:val="0E101A"/>
        </w:rPr>
        <w:t>.</w:t>
      </w:r>
      <w:r>
        <w:t xml:space="preserve">] </w:t>
      </w:r>
    </w:p>
    <w:p w14:paraId="20A10085" w14:textId="77777777" w:rsidR="00707424" w:rsidRDefault="00707424" w:rsidP="00707424"/>
    <w:p w14:paraId="73A41E1C" w14:textId="40250A19" w:rsidR="004C4481" w:rsidRDefault="006A392C" w:rsidP="00707424">
      <w:pPr>
        <w:spacing w:line="480" w:lineRule="auto"/>
      </w:pPr>
      <w:r w:rsidRPr="00401D16">
        <w:t>But several are proper expressions of God’s created distinctions (e.g., dress, physical appearance, hair, makeup, play toys).</w:t>
      </w:r>
      <w:r>
        <w:t xml:space="preserve"> </w:t>
      </w:r>
      <w:r w:rsidR="004C4481" w:rsidRPr="004C4481">
        <w:t>Christians need to understand that as partakers of God’s good creation, we are to acknowledge and participate in culturally-appropriate gender distinctions.</w:t>
      </w:r>
      <w:r w:rsidR="00401D16">
        <w:t xml:space="preserve"> </w:t>
      </w:r>
      <w:r w:rsidR="004C4481">
        <w:t xml:space="preserve">God’s law upholds these distinctions, Deuteronomy 22:5, </w:t>
      </w:r>
      <w:r w:rsidR="004C4481" w:rsidRPr="004C4481">
        <w:rPr>
          <w:i/>
          <w:iCs/>
        </w:rPr>
        <w:t>A woman shall not wear a man's garment, nor shall a man put on a woman's cloak, for whoever does these things is an abomination to the Lord your God</w:t>
      </w:r>
      <w:r w:rsidR="004C4481" w:rsidRPr="004C4481">
        <w:t>.</w:t>
      </w:r>
    </w:p>
    <w:p w14:paraId="62A1B4D4" w14:textId="45F08EA9" w:rsidR="000E481B" w:rsidRPr="000E481B" w:rsidRDefault="000E481B" w:rsidP="000E481B">
      <w:pPr>
        <w:spacing w:line="480" w:lineRule="auto"/>
        <w:jc w:val="center"/>
        <w:rPr>
          <w:b/>
          <w:bCs/>
        </w:rPr>
      </w:pPr>
      <w:r w:rsidRPr="000E481B">
        <w:rPr>
          <w:b/>
          <w:bCs/>
        </w:rPr>
        <w:t>The Christian Worldview of Gender</w:t>
      </w:r>
    </w:p>
    <w:p w14:paraId="38C13856" w14:textId="68B517F8" w:rsidR="000E481B" w:rsidRDefault="000E481B" w:rsidP="00BB7090">
      <w:pPr>
        <w:spacing w:line="480" w:lineRule="auto"/>
        <w:ind w:firstLine="360"/>
        <w:rPr>
          <w:rFonts w:ascii="Helvetica Neue" w:hAnsi="Helvetica Neue"/>
          <w:color w:val="252525"/>
        </w:rPr>
      </w:pPr>
      <w:r>
        <w:tab/>
        <w:t xml:space="preserve">God </w:t>
      </w:r>
      <w:r w:rsidR="00613A4D">
        <w:t>made</w:t>
      </w:r>
      <w:r>
        <w:t xml:space="preserve"> gender, and </w:t>
      </w:r>
      <w:r w:rsidR="00927614">
        <w:t>it is a</w:t>
      </w:r>
      <w:r>
        <w:t xml:space="preserve"> </w:t>
      </w:r>
      <w:r w:rsidRPr="000E481B">
        <w:t xml:space="preserve">constitutive aspect of God’s rule over humanity. </w:t>
      </w:r>
      <w:r w:rsidR="00740369">
        <w:rPr>
          <w:color w:val="7030A0"/>
        </w:rPr>
        <w:t>We never</w:t>
      </w:r>
      <w:r w:rsidRPr="00CC433B">
        <w:rPr>
          <w:color w:val="7030A0"/>
        </w:rPr>
        <w:t xml:space="preserve"> create</w:t>
      </w:r>
      <w:r w:rsidR="00740369">
        <w:rPr>
          <w:color w:val="7030A0"/>
        </w:rPr>
        <w:t>d</w:t>
      </w:r>
      <w:r w:rsidRPr="00CC433B">
        <w:rPr>
          <w:color w:val="7030A0"/>
        </w:rPr>
        <w:t xml:space="preserve"> ourselves</w:t>
      </w:r>
      <w:r w:rsidR="00613A4D">
        <w:rPr>
          <w:color w:val="7030A0"/>
        </w:rPr>
        <w:t xml:space="preserve">, </w:t>
      </w:r>
      <w:r w:rsidR="00740369">
        <w:rPr>
          <w:color w:val="7030A0"/>
        </w:rPr>
        <w:t xml:space="preserve">so it is impossible for us to genuinely </w:t>
      </w:r>
      <w:r w:rsidRPr="00CC433B">
        <w:rPr>
          <w:color w:val="7030A0"/>
        </w:rPr>
        <w:t>rec</w:t>
      </w:r>
      <w:r w:rsidR="00740369">
        <w:rPr>
          <w:color w:val="7030A0"/>
        </w:rPr>
        <w:t>reate</w:t>
      </w:r>
      <w:r w:rsidRPr="00CC433B">
        <w:rPr>
          <w:color w:val="7030A0"/>
        </w:rPr>
        <w:t xml:space="preserve"> ourselves</w:t>
      </w:r>
      <w:r>
        <w:t>.</w:t>
      </w:r>
      <w:r w:rsidRPr="000E481B">
        <w:t xml:space="preserve"> </w:t>
      </w:r>
      <w:r w:rsidR="00BB7090">
        <w:t xml:space="preserve">Identity requires us to </w:t>
      </w:r>
      <w:r>
        <w:t>look</w:t>
      </w:r>
      <w:r w:rsidR="00BB7090">
        <w:t xml:space="preserve"> outward</w:t>
      </w:r>
      <w:r>
        <w:t xml:space="preserve"> to </w:t>
      </w:r>
      <w:r w:rsidRPr="00175F7B">
        <w:t xml:space="preserve">God for our meaning and identity. </w:t>
      </w:r>
    </w:p>
    <w:p w14:paraId="142067C3" w14:textId="1EDCC750" w:rsidR="00CC433B" w:rsidRDefault="000E481B" w:rsidP="00927614">
      <w:pPr>
        <w:spacing w:line="480" w:lineRule="auto"/>
        <w:ind w:firstLine="360"/>
      </w:pPr>
      <w:r>
        <w:lastRenderedPageBreak/>
        <w:t xml:space="preserve">Jesus said in Matthew 19:4, </w:t>
      </w:r>
      <w:r w:rsidRPr="000E481B">
        <w:t>“</w:t>
      </w:r>
      <w:r w:rsidRPr="000E481B">
        <w:rPr>
          <w:i/>
          <w:iCs/>
        </w:rPr>
        <w:t>Have you not read that he who created them from the beginning made them male and female</w:t>
      </w:r>
      <w:r>
        <w:t>…”</w:t>
      </w:r>
      <w:r w:rsidR="00CC433B">
        <w:t xml:space="preserve"> Jesus affirmed that there are only two genders</w:t>
      </w:r>
      <w:r w:rsidR="00613A4D">
        <w:t>,</w:t>
      </w:r>
      <w:r w:rsidR="00CC433B">
        <w:t xml:space="preserve"> and they are fixed. </w:t>
      </w:r>
      <w:r>
        <w:t xml:space="preserve"> </w:t>
      </w:r>
      <w:r w:rsidR="00CC433B" w:rsidRPr="00CC433B">
        <w:rPr>
          <w:color w:val="0070C0"/>
        </w:rPr>
        <w:t>How do Christians understand gender</w:t>
      </w:r>
      <w:r w:rsidR="00CC433B">
        <w:t xml:space="preserve">? </w:t>
      </w:r>
      <w:r w:rsidRPr="00927614">
        <w:rPr>
          <w:b/>
          <w:bCs/>
        </w:rPr>
        <w:t>Fi</w:t>
      </w:r>
      <w:r w:rsidR="00CC433B" w:rsidRPr="00927614">
        <w:rPr>
          <w:b/>
          <w:bCs/>
        </w:rPr>
        <w:t>r</w:t>
      </w:r>
      <w:r w:rsidRPr="00927614">
        <w:rPr>
          <w:b/>
          <w:bCs/>
        </w:rPr>
        <w:t>st,</w:t>
      </w:r>
      <w:r>
        <w:t xml:space="preserve"> </w:t>
      </w:r>
      <w:r>
        <w:rPr>
          <w:b/>
          <w:bCs/>
        </w:rPr>
        <w:t>gender is</w:t>
      </w:r>
      <w:r w:rsidRPr="000E481B">
        <w:rPr>
          <w:b/>
          <w:bCs/>
        </w:rPr>
        <w:t xml:space="preserve"> objectively known</w:t>
      </w:r>
      <w:r w:rsidR="00613A4D">
        <w:t>,</w:t>
      </w:r>
      <w:r w:rsidRPr="000E481B">
        <w:t xml:space="preserve"> such that the identity of who we are as sexed humans is not a mystery.</w:t>
      </w:r>
      <w:r w:rsidR="00CC433B">
        <w:t xml:space="preserve"> </w:t>
      </w:r>
      <w:r w:rsidR="00CC433B" w:rsidRPr="00927614">
        <w:rPr>
          <w:b/>
          <w:bCs/>
        </w:rPr>
        <w:t>Second,</w:t>
      </w:r>
      <w:r w:rsidR="00CC433B">
        <w:t xml:space="preserve"> they are </w:t>
      </w:r>
      <w:r w:rsidR="00CC433B" w:rsidRPr="00CC433B">
        <w:rPr>
          <w:b/>
          <w:bCs/>
        </w:rPr>
        <w:t>embodied realities</w:t>
      </w:r>
      <w:r w:rsidR="00CC433B">
        <w:t xml:space="preserve">. </w:t>
      </w:r>
      <w:r w:rsidR="00CC433B" w:rsidRPr="00CC433B">
        <w:t xml:space="preserve">This physical difference starkly manifests itself in the anatomical design of male and female, </w:t>
      </w:r>
      <w:r w:rsidR="00613A4D">
        <w:t>making</w:t>
      </w:r>
      <w:r w:rsidR="00CC433B" w:rsidRPr="00CC433B">
        <w:t xml:space="preserve"> </w:t>
      </w:r>
      <w:r w:rsidR="00613A4D">
        <w:t>fulfilling</w:t>
      </w:r>
      <w:r w:rsidR="00CC433B" w:rsidRPr="00CC433B">
        <w:t xml:space="preserve"> </w:t>
      </w:r>
      <w:r w:rsidR="003D2E24">
        <w:t xml:space="preserve">of </w:t>
      </w:r>
      <w:r w:rsidR="00CC433B" w:rsidRPr="00CC433B">
        <w:t>the cultural mandate</w:t>
      </w:r>
      <w:r w:rsidR="00CC433B">
        <w:t xml:space="preserve"> to continually populate the earth</w:t>
      </w:r>
      <w:r w:rsidR="00CC433B" w:rsidRPr="00CC433B">
        <w:t xml:space="preserve"> actionable.</w:t>
      </w:r>
      <w:r w:rsidR="00CC433B">
        <w:t xml:space="preserve"> </w:t>
      </w:r>
      <w:r w:rsidR="00CC433B" w:rsidRPr="00927614">
        <w:rPr>
          <w:b/>
          <w:bCs/>
        </w:rPr>
        <w:t>Third</w:t>
      </w:r>
      <w:r w:rsidR="00CC433B">
        <w:t xml:space="preserve">, </w:t>
      </w:r>
      <w:r w:rsidR="00CC433B" w:rsidRPr="00CC433B">
        <w:rPr>
          <w:b/>
          <w:bCs/>
        </w:rPr>
        <w:t xml:space="preserve">gender is </w:t>
      </w:r>
      <w:r w:rsidR="00CC433B">
        <w:rPr>
          <w:b/>
          <w:bCs/>
        </w:rPr>
        <w:t>p</w:t>
      </w:r>
      <w:r w:rsidR="00CC433B" w:rsidRPr="00CC433B">
        <w:rPr>
          <w:b/>
          <w:bCs/>
        </w:rPr>
        <w:t xml:space="preserve">hysically and </w:t>
      </w:r>
      <w:r w:rsidR="00CC433B">
        <w:rPr>
          <w:b/>
          <w:bCs/>
        </w:rPr>
        <w:t>s</w:t>
      </w:r>
      <w:r w:rsidR="00CC433B" w:rsidRPr="00CC433B">
        <w:rPr>
          <w:b/>
          <w:bCs/>
        </w:rPr>
        <w:t xml:space="preserve">piritually </w:t>
      </w:r>
      <w:r w:rsidR="00BB7090">
        <w:rPr>
          <w:b/>
          <w:bCs/>
        </w:rPr>
        <w:t>p</w:t>
      </w:r>
      <w:r w:rsidR="00CC433B" w:rsidRPr="00CC433B">
        <w:rPr>
          <w:b/>
          <w:bCs/>
        </w:rPr>
        <w:t>erm</w:t>
      </w:r>
      <w:r w:rsidR="003D2E24">
        <w:rPr>
          <w:b/>
          <w:bCs/>
        </w:rPr>
        <w:t>ane</w:t>
      </w:r>
      <w:r w:rsidR="00CC433B" w:rsidRPr="00CC433B">
        <w:rPr>
          <w:b/>
          <w:bCs/>
        </w:rPr>
        <w:t>nt</w:t>
      </w:r>
      <w:r w:rsidR="00CC433B">
        <w:t xml:space="preserve">. No hormonal treatment or surgery can </w:t>
      </w:r>
      <w:r w:rsidR="00CC433B" w:rsidRPr="00CC433B">
        <w:t xml:space="preserve">change </w:t>
      </w:r>
      <w:r w:rsidR="00BB7090">
        <w:t>our sex</w:t>
      </w:r>
      <w:r w:rsidR="00CC433B" w:rsidRPr="00CC433B">
        <w:t xml:space="preserve"> chromosomes</w:t>
      </w:r>
      <w:r w:rsidR="00927614">
        <w:t xml:space="preserve"> or God’s relationship to our souls</w:t>
      </w:r>
      <w:r w:rsidR="00CC433B">
        <w:t xml:space="preserve">. </w:t>
      </w:r>
      <w:r w:rsidR="00613A4D">
        <w:rPr>
          <w:color w:val="ED7D31" w:themeColor="accent2"/>
        </w:rPr>
        <w:t xml:space="preserve">Gender </w:t>
      </w:r>
      <w:r w:rsidR="00CC433B" w:rsidRPr="00CC433B">
        <w:rPr>
          <w:color w:val="ED7D31" w:themeColor="accent2"/>
        </w:rPr>
        <w:t>is determined</w:t>
      </w:r>
      <w:r w:rsidR="00927614">
        <w:rPr>
          <w:color w:val="ED7D31" w:themeColor="accent2"/>
        </w:rPr>
        <w:t xml:space="preserve"> by God, fixed</w:t>
      </w:r>
      <w:r w:rsidR="00CC433B" w:rsidRPr="00CC433B">
        <w:rPr>
          <w:color w:val="ED7D31" w:themeColor="accent2"/>
        </w:rPr>
        <w:t xml:space="preserve"> at fertilization, known at birth</w:t>
      </w:r>
      <w:r w:rsidR="00613A4D">
        <w:rPr>
          <w:color w:val="ED7D31" w:themeColor="accent2"/>
        </w:rPr>
        <w:t>,</w:t>
      </w:r>
      <w:r w:rsidR="00CC433B" w:rsidRPr="00CC433B">
        <w:rPr>
          <w:color w:val="ED7D31" w:themeColor="accent2"/>
        </w:rPr>
        <w:t xml:space="preserve"> without </w:t>
      </w:r>
      <w:r w:rsidR="00613A4D">
        <w:rPr>
          <w:color w:val="ED7D31" w:themeColor="accent2"/>
        </w:rPr>
        <w:t>considering</w:t>
      </w:r>
      <w:r w:rsidR="00CC433B" w:rsidRPr="00CC433B">
        <w:rPr>
          <w:color w:val="ED7D31" w:themeColor="accent2"/>
        </w:rPr>
        <w:t xml:space="preserve"> the baby’s feelings</w:t>
      </w:r>
      <w:r w:rsidR="00CC433B" w:rsidRPr="00CC433B">
        <w:t xml:space="preserve">. </w:t>
      </w:r>
    </w:p>
    <w:p w14:paraId="719CE7E9" w14:textId="721A2CF2" w:rsidR="00CC433B" w:rsidRDefault="00BB7090" w:rsidP="00210DF7">
      <w:pPr>
        <w:spacing w:line="480" w:lineRule="auto"/>
        <w:ind w:firstLine="360"/>
      </w:pPr>
      <w:r>
        <w:t>Men and women</w:t>
      </w:r>
      <w:r w:rsidRPr="00CC433B">
        <w:t xml:space="preserve"> </w:t>
      </w:r>
      <w:r>
        <w:t>are</w:t>
      </w:r>
      <w:r w:rsidRPr="00CC433B">
        <w:t xml:space="preserve"> human person</w:t>
      </w:r>
      <w:r>
        <w:t>s</w:t>
      </w:r>
      <w:r w:rsidRPr="00CC433B">
        <w:t xml:space="preserve">, brilliantly made in the image of the </w:t>
      </w:r>
      <w:r>
        <w:t>glorious</w:t>
      </w:r>
      <w:r w:rsidRPr="00CC433B">
        <w:t xml:space="preserve"> God and called by Him for particular purposes. </w:t>
      </w:r>
      <w:r w:rsidRPr="00927614">
        <w:rPr>
          <w:color w:val="0070C0"/>
        </w:rPr>
        <w:t>So, w</w:t>
      </w:r>
      <w:r w:rsidR="00CC433B" w:rsidRPr="00927614">
        <w:rPr>
          <w:color w:val="0070C0"/>
        </w:rPr>
        <w:t>hat is a woman?</w:t>
      </w:r>
      <w:r w:rsidR="00CC433B" w:rsidRPr="00CC433B">
        <w:rPr>
          <w:b/>
          <w:bCs/>
          <w:color w:val="0070C0"/>
        </w:rPr>
        <w:t xml:space="preserve"> </w:t>
      </w:r>
      <w:r w:rsidR="00210DF7" w:rsidRPr="00210DF7">
        <w:t>A woman is a human female distinguished by permanent XX chromosomes and, under normal development, by the anatomy that has the potential to conceive and menstruate at some point in her life cycle.</w:t>
      </w:r>
      <w:r>
        <w:t xml:space="preserve"> </w:t>
      </w:r>
      <w:r w:rsidR="00CC433B" w:rsidRPr="00927614">
        <w:rPr>
          <w:color w:val="0070C0"/>
        </w:rPr>
        <w:t>What is a man</w:t>
      </w:r>
      <w:r w:rsidR="00CC433B" w:rsidRPr="00CC433B">
        <w:t xml:space="preserve">? </w:t>
      </w:r>
      <w:r w:rsidR="00210DF7" w:rsidRPr="00210DF7">
        <w:t>A</w:t>
      </w:r>
      <w:r w:rsidR="00210DF7">
        <w:t xml:space="preserve"> man is</w:t>
      </w:r>
      <w:r w:rsidR="00210DF7" w:rsidRPr="00210DF7">
        <w:t xml:space="preserve"> human male distinguished by </w:t>
      </w:r>
      <w:r w:rsidR="00210DF7">
        <w:t xml:space="preserve">permeant </w:t>
      </w:r>
      <w:r w:rsidR="00210DF7" w:rsidRPr="00210DF7">
        <w:t>XY chromosomes and the anatomy that makes conception and menstruation impossible</w:t>
      </w:r>
      <w:r w:rsidR="00CC433B" w:rsidRPr="00CC433B">
        <w:t>.</w:t>
      </w:r>
    </w:p>
    <w:p w14:paraId="3B421597" w14:textId="1325FB04" w:rsidR="00CC433B" w:rsidRPr="00CC433B" w:rsidRDefault="00CC433B" w:rsidP="00CC433B">
      <w:pPr>
        <w:spacing w:line="480" w:lineRule="auto"/>
        <w:jc w:val="center"/>
        <w:rPr>
          <w:b/>
          <w:bCs/>
        </w:rPr>
      </w:pPr>
      <w:r w:rsidRPr="00CC433B">
        <w:rPr>
          <w:b/>
          <w:bCs/>
        </w:rPr>
        <w:t>Gender Dysphoria</w:t>
      </w:r>
    </w:p>
    <w:p w14:paraId="3DEF19DD" w14:textId="77FAF96A" w:rsidR="00EB7C81" w:rsidRDefault="00EB7C81" w:rsidP="00BB7090">
      <w:pPr>
        <w:spacing w:line="480" w:lineRule="auto"/>
        <w:ind w:firstLine="360"/>
      </w:pPr>
      <w:r>
        <w:t>The Fall is essential to understanding</w:t>
      </w:r>
      <w:r w:rsidRPr="00EB7C81">
        <w:t xml:space="preserve"> humanity’s </w:t>
      </w:r>
      <w:r>
        <w:t xml:space="preserve">struggles. We are </w:t>
      </w:r>
      <w:r w:rsidRPr="00EB7C81">
        <w:t xml:space="preserve">all broken people living in a broken world. </w:t>
      </w:r>
      <w:r w:rsidR="00A47D71">
        <w:t xml:space="preserve">One author </w:t>
      </w:r>
      <w:r w:rsidR="00CC433B">
        <w:t xml:space="preserve">defines </w:t>
      </w:r>
      <w:r w:rsidR="00CC433B" w:rsidRPr="00CC433B">
        <w:rPr>
          <w:b/>
          <w:bCs/>
        </w:rPr>
        <w:t>“gender dysphoria</w:t>
      </w:r>
      <w:r w:rsidR="00CC433B">
        <w:rPr>
          <w:b/>
          <w:bCs/>
        </w:rPr>
        <w:t>”</w:t>
      </w:r>
      <w:r w:rsidR="00A47D71">
        <w:rPr>
          <w:b/>
          <w:bCs/>
        </w:rPr>
        <w:t xml:space="preserve"> </w:t>
      </w:r>
      <w:r w:rsidR="00A47D71">
        <w:t>for us:</w:t>
      </w:r>
      <w:r w:rsidR="00CC433B">
        <w:rPr>
          <w:b/>
          <w:bCs/>
        </w:rPr>
        <w:t xml:space="preserve"> </w:t>
      </w:r>
      <w:r w:rsidR="00CC433B" w:rsidRPr="00CC433B">
        <w:t>it</w:t>
      </w:r>
      <w:r w:rsidR="00CC433B">
        <w:t xml:space="preserve"> “</w:t>
      </w:r>
      <w:r w:rsidR="00CC433B" w:rsidRPr="00BB7090">
        <w:rPr>
          <w:i/>
          <w:iCs/>
        </w:rPr>
        <w:t>refers to experiences of gender identity in which</w:t>
      </w:r>
      <w:r w:rsidR="00BB7090" w:rsidRPr="00BB7090">
        <w:rPr>
          <w:i/>
          <w:iCs/>
        </w:rPr>
        <w:t xml:space="preserve"> a person’s psychological and emotional </w:t>
      </w:r>
      <w:r w:rsidR="00CC433B" w:rsidRPr="00BB7090">
        <w:rPr>
          <w:i/>
          <w:iCs/>
        </w:rPr>
        <w:t>sense of themselves does not match or align with their birth sex</w:t>
      </w:r>
      <w:r w:rsidR="00CC433B" w:rsidRPr="00CC433B">
        <w:t>. (19, emphasis added)</w:t>
      </w:r>
      <w:r w:rsidR="00613A4D">
        <w:t>.</w:t>
      </w:r>
      <w:r w:rsidR="00CC433B" w:rsidRPr="00CC433B">
        <w:t>”</w:t>
      </w:r>
      <w:r w:rsidR="00A47D71" w:rsidRPr="00A47D71">
        <w:rPr>
          <w:rStyle w:val="FootnoteReference"/>
          <w:b/>
          <w:bCs/>
        </w:rPr>
        <w:t xml:space="preserve"> </w:t>
      </w:r>
      <w:r w:rsidR="00A47D71">
        <w:rPr>
          <w:rStyle w:val="FootnoteReference"/>
          <w:b/>
          <w:bCs/>
        </w:rPr>
        <w:footnoteReference w:id="19"/>
      </w:r>
      <w:r w:rsidR="00A47D71">
        <w:rPr>
          <w:b/>
          <w:bCs/>
        </w:rPr>
        <w:t xml:space="preserve"> </w:t>
      </w:r>
      <w:r w:rsidR="00A47D71">
        <w:t xml:space="preserve"> </w:t>
      </w:r>
      <w:r w:rsidR="00BB7090">
        <w:t xml:space="preserve">He adds, </w:t>
      </w:r>
      <w:r w:rsidR="00CC433B" w:rsidRPr="00CC433B">
        <w:t>“</w:t>
      </w:r>
      <w:r w:rsidR="00CC433B" w:rsidRPr="00BB7090">
        <w:rPr>
          <w:i/>
          <w:iCs/>
        </w:rPr>
        <w:t>Most children who meet criteria for gender dysphoria do not continue to meet criteria as they grow up and enter adolescence</w:t>
      </w:r>
      <w:r w:rsidR="00CC433B" w:rsidRPr="00CC433B">
        <w:t>” (92)</w:t>
      </w:r>
      <w:r w:rsidR="00BB7090">
        <w:t>.</w:t>
      </w:r>
    </w:p>
    <w:p w14:paraId="593CABC3" w14:textId="303D708E" w:rsidR="00EB7C81" w:rsidRDefault="00EB7C81" w:rsidP="00EB7C81">
      <w:pPr>
        <w:spacing w:line="480" w:lineRule="auto"/>
        <w:ind w:firstLine="360"/>
      </w:pPr>
      <w:r w:rsidRPr="00BB7090">
        <w:rPr>
          <w:color w:val="C00000"/>
        </w:rPr>
        <w:lastRenderedPageBreak/>
        <w:t xml:space="preserve">People aren’t necessarily sinning by experiencing gender dysphoria or times of confusion. Such feelings </w:t>
      </w:r>
      <w:r w:rsidR="00613A4D" w:rsidRPr="00BB7090">
        <w:rPr>
          <w:color w:val="C00000"/>
        </w:rPr>
        <w:t>result from</w:t>
      </w:r>
      <w:r w:rsidRPr="00BB7090">
        <w:rPr>
          <w:color w:val="C00000"/>
        </w:rPr>
        <w:t xml:space="preserve"> the fall (</w:t>
      </w:r>
      <w:r w:rsidRPr="00BB7090">
        <w:rPr>
          <w:rFonts w:asciiTheme="majorBidi" w:hAnsiTheme="majorBidi" w:cstheme="majorBidi"/>
          <w:color w:val="C00000"/>
        </w:rPr>
        <w:t>Romans 8:23).</w:t>
      </w:r>
      <w:r w:rsidR="003F5784" w:rsidRPr="00BB7090">
        <w:rPr>
          <w:rFonts w:asciiTheme="majorBidi" w:hAnsiTheme="majorBidi" w:cstheme="majorBidi"/>
          <w:color w:val="C00000"/>
          <w:shd w:val="clear" w:color="auto" w:fill="FFFFFF"/>
        </w:rPr>
        <w:t xml:space="preserve"> If you are confused or have </w:t>
      </w:r>
      <w:r w:rsidR="00613A4D" w:rsidRPr="00BB7090">
        <w:rPr>
          <w:rFonts w:asciiTheme="majorBidi" w:hAnsiTheme="majorBidi" w:cstheme="majorBidi"/>
          <w:color w:val="C00000"/>
          <w:shd w:val="clear" w:color="auto" w:fill="FFFFFF"/>
        </w:rPr>
        <w:t>confused children</w:t>
      </w:r>
      <w:r w:rsidR="003F5784" w:rsidRPr="00BB7090">
        <w:rPr>
          <w:rFonts w:asciiTheme="majorBidi" w:hAnsiTheme="majorBidi" w:cstheme="majorBidi"/>
          <w:color w:val="C00000"/>
          <w:shd w:val="clear" w:color="auto" w:fill="FFFFFF"/>
        </w:rPr>
        <w:t xml:space="preserve">, please talk with the pastors. </w:t>
      </w:r>
      <w:r w:rsidRPr="00BB7090">
        <w:rPr>
          <w:rFonts w:asciiTheme="majorBidi" w:hAnsiTheme="majorBidi" w:cstheme="majorBidi"/>
          <w:color w:val="C00000"/>
        </w:rPr>
        <w:t>Sin occurs when people</w:t>
      </w:r>
      <w:r w:rsidR="003F5784" w:rsidRPr="00BB7090">
        <w:rPr>
          <w:rFonts w:asciiTheme="majorBidi" w:hAnsiTheme="majorBidi" w:cstheme="majorBidi"/>
          <w:color w:val="C00000"/>
        </w:rPr>
        <w:t xml:space="preserve"> make peace with</w:t>
      </w:r>
      <w:r w:rsidR="003F5784" w:rsidRPr="00BB7090">
        <w:rPr>
          <w:color w:val="C00000"/>
        </w:rPr>
        <w:t xml:space="preserve"> </w:t>
      </w:r>
      <w:r w:rsidR="00613A4D" w:rsidRPr="00BB7090">
        <w:rPr>
          <w:color w:val="C00000"/>
        </w:rPr>
        <w:t>their</w:t>
      </w:r>
      <w:r w:rsidR="003F5784" w:rsidRPr="00BB7090">
        <w:rPr>
          <w:color w:val="C00000"/>
        </w:rPr>
        <w:t xml:space="preserve"> desires and/or</w:t>
      </w:r>
      <w:r w:rsidRPr="00BB7090">
        <w:rPr>
          <w:color w:val="C00000"/>
        </w:rPr>
        <w:t xml:space="preserve"> act on the</w:t>
      </w:r>
      <w:r w:rsidR="00BB7090">
        <w:rPr>
          <w:color w:val="C00000"/>
        </w:rPr>
        <w:t xml:space="preserve"> dysphoria</w:t>
      </w:r>
      <w:r w:rsidR="003F5784">
        <w:t>.</w:t>
      </w:r>
    </w:p>
    <w:p w14:paraId="04833443" w14:textId="50CE9275" w:rsidR="003F5784" w:rsidRPr="003F5784" w:rsidRDefault="003F5784" w:rsidP="003F5784">
      <w:pPr>
        <w:spacing w:line="480" w:lineRule="auto"/>
        <w:jc w:val="center"/>
        <w:rPr>
          <w:b/>
          <w:bCs/>
        </w:rPr>
      </w:pPr>
      <w:r w:rsidRPr="003F5784">
        <w:rPr>
          <w:b/>
          <w:bCs/>
        </w:rPr>
        <w:t>Application</w:t>
      </w:r>
    </w:p>
    <w:p w14:paraId="5D9A7108" w14:textId="77777777" w:rsidR="00892035" w:rsidRDefault="003F5784" w:rsidP="00927614">
      <w:pPr>
        <w:spacing w:line="480" w:lineRule="auto"/>
        <w:ind w:firstLine="360"/>
        <w:rPr>
          <w:color w:val="C00000"/>
        </w:rPr>
      </w:pPr>
      <w:r w:rsidRPr="003F5784">
        <w:rPr>
          <w:color w:val="C00000"/>
        </w:rPr>
        <w:t>The gospel of the Lord Jesus Christ saves us and then calls</w:t>
      </w:r>
      <w:r w:rsidR="00927614">
        <w:rPr>
          <w:color w:val="C00000"/>
        </w:rPr>
        <w:t xml:space="preserve"> and empowers</w:t>
      </w:r>
      <w:r w:rsidRPr="003F5784">
        <w:rPr>
          <w:color w:val="C00000"/>
        </w:rPr>
        <w:t xml:space="preserve"> us to glorify God with our bodies:</w:t>
      </w:r>
      <w:r w:rsidRPr="003F5784">
        <w:rPr>
          <w:rFonts w:ascii="Segoe UI" w:hAnsi="Segoe UI" w:cs="Segoe UI"/>
          <w:color w:val="C00000"/>
        </w:rPr>
        <w:t xml:space="preserve"> </w:t>
      </w:r>
      <w:r w:rsidRPr="003F5784">
        <w:rPr>
          <w:i/>
          <w:iCs/>
          <w:color w:val="C00000"/>
        </w:rPr>
        <w:t>you were bought with a price.</w:t>
      </w:r>
      <w:r w:rsidR="00BB7090">
        <w:rPr>
          <w:i/>
          <w:iCs/>
          <w:color w:val="C00000"/>
        </w:rPr>
        <w:t xml:space="preserve"> </w:t>
      </w:r>
      <w:r w:rsidRPr="003F5784">
        <w:rPr>
          <w:i/>
          <w:iCs/>
          <w:color w:val="C00000"/>
        </w:rPr>
        <w:t>So glorify God in your body</w:t>
      </w:r>
      <w:r w:rsidRPr="003F5784">
        <w:rPr>
          <w:color w:val="C00000"/>
        </w:rPr>
        <w:t xml:space="preserve">. (1 Cor. 6:20). We embrace appropriate gender norms, believing that we are not our own, </w:t>
      </w:r>
      <w:r w:rsidRPr="00927614">
        <w:rPr>
          <w:color w:val="C00000"/>
        </w:rPr>
        <w:t xml:space="preserve">and our gender </w:t>
      </w:r>
      <w:r w:rsidRPr="00927614">
        <w:rPr>
          <w:i/>
          <w:iCs/>
        </w:rPr>
        <w:t>“is both a wonderful gift and an unchangeable part of God’s design, and it does not exist apart from the God-appointed link with one’s biological sex</w:t>
      </w:r>
      <w:r w:rsidRPr="00927614">
        <w:t>.</w:t>
      </w:r>
      <w:r w:rsidRPr="003F5784">
        <w:rPr>
          <w:color w:val="C00000"/>
        </w:rPr>
        <w:t>”</w:t>
      </w:r>
    </w:p>
    <w:p w14:paraId="219DC935" w14:textId="1B66B326" w:rsidR="00BB7090" w:rsidRPr="00927614" w:rsidRDefault="00892035" w:rsidP="00927614">
      <w:pPr>
        <w:spacing w:line="480" w:lineRule="auto"/>
        <w:ind w:firstLine="360"/>
        <w:rPr>
          <w:color w:val="C00000"/>
        </w:rPr>
      </w:pPr>
      <w:r>
        <w:rPr>
          <w:b/>
          <w:bCs/>
        </w:rPr>
        <w:tab/>
      </w:r>
      <w:bookmarkStart w:id="3" w:name="_GoBack"/>
      <w:r w:rsidRPr="00892035">
        <w:rPr>
          <w:b/>
          <w:bCs/>
          <w:color w:val="C00000"/>
        </w:rPr>
        <w:t>See below for more applications</w:t>
      </w:r>
      <w:bookmarkEnd w:id="3"/>
      <w:r>
        <w:rPr>
          <w:b/>
          <w:bCs/>
        </w:rPr>
        <w:t>.</w:t>
      </w:r>
      <w:r w:rsidR="00BB7090">
        <w:rPr>
          <w:b/>
          <w:bCs/>
        </w:rPr>
        <w:br w:type="page"/>
      </w:r>
    </w:p>
    <w:p w14:paraId="1FD58034" w14:textId="0268829B" w:rsidR="003F5784" w:rsidRPr="00927614" w:rsidRDefault="00401D16" w:rsidP="003F5784">
      <w:pPr>
        <w:spacing w:line="480" w:lineRule="auto"/>
        <w:jc w:val="center"/>
        <w:rPr>
          <w:b/>
          <w:bCs/>
          <w:color w:val="C00000"/>
        </w:rPr>
      </w:pPr>
      <w:r w:rsidRPr="00927614">
        <w:rPr>
          <w:b/>
          <w:bCs/>
          <w:color w:val="C00000"/>
        </w:rPr>
        <w:lastRenderedPageBreak/>
        <w:t>Appendix</w:t>
      </w:r>
      <w:r w:rsidR="00927614" w:rsidRPr="00927614">
        <w:rPr>
          <w:b/>
          <w:bCs/>
          <w:color w:val="C00000"/>
        </w:rPr>
        <w:t xml:space="preserve"> of Applications</w:t>
      </w:r>
    </w:p>
    <w:p w14:paraId="4DFCD25C" w14:textId="77777777" w:rsidR="005D685D" w:rsidRDefault="003F5784" w:rsidP="005D685D">
      <w:pPr>
        <w:spacing w:line="480" w:lineRule="auto"/>
        <w:rPr>
          <w:bCs/>
        </w:rPr>
      </w:pPr>
      <w:r w:rsidRPr="003F5784">
        <w:rPr>
          <w:color w:val="0070C0"/>
        </w:rPr>
        <w:tab/>
        <w:t>How should you wade through the tumultuous tides of culture</w:t>
      </w:r>
      <w:r>
        <w:t>?</w:t>
      </w:r>
      <w:r w:rsidR="00401D16">
        <w:t xml:space="preserve"> </w:t>
      </w:r>
      <w:r w:rsidR="00CC0586">
        <w:t xml:space="preserve">Do not lives by lies and let lies live through you. </w:t>
      </w:r>
      <w:r w:rsidR="00CC0586" w:rsidRPr="00CC0586">
        <w:rPr>
          <w:bCs/>
        </w:rPr>
        <w:t>Yet,</w:t>
      </w:r>
      <w:r w:rsidR="00CC0586">
        <w:rPr>
          <w:bCs/>
        </w:rPr>
        <w:t xml:space="preserve"> remember,</w:t>
      </w:r>
      <w:r w:rsidR="00CC0586" w:rsidRPr="00CC0586">
        <w:rPr>
          <w:bCs/>
        </w:rPr>
        <w:t xml:space="preserve"> God offers forgiveness and restoration for </w:t>
      </w:r>
      <w:r w:rsidR="00CC0586">
        <w:rPr>
          <w:bCs/>
        </w:rPr>
        <w:t xml:space="preserve">all </w:t>
      </w:r>
      <w:r w:rsidR="00CC0586" w:rsidRPr="00CC0586">
        <w:rPr>
          <w:bCs/>
        </w:rPr>
        <w:t>sin through His Son Jesus Christ, and Christians should always act in the spirit of love, not hate, toward all people without compromising their loyalty to Christ and His truth</w:t>
      </w:r>
      <w:r w:rsidR="005D685D">
        <w:rPr>
          <w:bCs/>
        </w:rPr>
        <w:t xml:space="preserve">. </w:t>
      </w:r>
    </w:p>
    <w:p w14:paraId="2FD8C0A4" w14:textId="196EE2BB" w:rsidR="005D685D" w:rsidRDefault="005D685D" w:rsidP="005D685D">
      <w:pPr>
        <w:spacing w:line="480" w:lineRule="auto"/>
        <w:ind w:firstLine="720"/>
        <w:rPr>
          <w:bCs/>
        </w:rPr>
      </w:pPr>
      <w:r w:rsidRPr="005D685D">
        <w:rPr>
          <w:bCs/>
        </w:rPr>
        <w:t>When interacting with a transgender person or proponent, you must go deeper than only contending for the link between biological sex and gender. It would be best to address their worldview (transcendent order vs. a world of raw material) and its unhappy logical consequences (unhappiness, suicide, disruption). Then present the truth of the Biblical worldview and why it makes more sense of the world around us and our lives in it. We cannot find any ultimate happiness in what passes away. Only by trusting and submitting to God, in Christ, can we find an eternal understanding, forgiveness, identity, and purpose.</w:t>
      </w:r>
    </w:p>
    <w:p w14:paraId="654E62A0" w14:textId="2B09BE5D" w:rsidR="000E481B" w:rsidRDefault="00401D16" w:rsidP="00CC0586">
      <w:pPr>
        <w:spacing w:line="480" w:lineRule="auto"/>
        <w:ind w:firstLine="720"/>
      </w:pPr>
      <w:r>
        <w:t>Recommend everyone read Andre</w:t>
      </w:r>
      <w:r w:rsidR="005B2AF3">
        <w:t>w</w:t>
      </w:r>
      <w:r>
        <w:t xml:space="preserve"> Walkers online article, </w:t>
      </w:r>
      <w:hyperlink r:id="rId8" w:history="1">
        <w:r w:rsidR="008B12D7" w:rsidRPr="00401D16">
          <w:rPr>
            <w:rStyle w:val="Hyperlink"/>
          </w:rPr>
          <w:t xml:space="preserve">He, She, </w:t>
        </w:r>
        <w:proofErr w:type="spellStart"/>
        <w:r w:rsidR="008B12D7" w:rsidRPr="00401D16">
          <w:rPr>
            <w:rStyle w:val="Hyperlink"/>
          </w:rPr>
          <w:t>Ze</w:t>
        </w:r>
        <w:proofErr w:type="spellEnd"/>
        <w:r w:rsidR="008B12D7" w:rsidRPr="00401D16">
          <w:rPr>
            <w:rStyle w:val="Hyperlink"/>
          </w:rPr>
          <w:t xml:space="preserve">, </w:t>
        </w:r>
        <w:proofErr w:type="spellStart"/>
        <w:r w:rsidR="008B12D7" w:rsidRPr="00401D16">
          <w:rPr>
            <w:rStyle w:val="Hyperlink"/>
          </w:rPr>
          <w:t>Zir</w:t>
        </w:r>
        <w:proofErr w:type="spellEnd"/>
        <w:r w:rsidR="008B12D7" w:rsidRPr="00401D16">
          <w:rPr>
            <w:rStyle w:val="Hyperlink"/>
          </w:rPr>
          <w:t>? Navigating pronouns while loving your transgender neighbor</w:t>
        </w:r>
      </w:hyperlink>
      <w:r w:rsidR="008B12D7" w:rsidRPr="00401D16">
        <w:t>.</w:t>
      </w:r>
    </w:p>
    <w:p w14:paraId="1A5A176F" w14:textId="4B88CE1C" w:rsidR="003F5784" w:rsidRPr="003F5784" w:rsidRDefault="003F5784" w:rsidP="00181553">
      <w:pPr>
        <w:spacing w:line="480" w:lineRule="auto"/>
        <w:ind w:firstLine="720"/>
      </w:pPr>
      <w:r>
        <w:t xml:space="preserve">First, remember that the </w:t>
      </w:r>
      <w:r w:rsidR="00613A4D">
        <w:t>Bible</w:t>
      </w:r>
      <w:r>
        <w:t xml:space="preserve"> requires us to tell the truth. </w:t>
      </w:r>
      <w:r w:rsidRPr="003F5784">
        <w:t>Paul tells the Corinthian church that love “does not rejoice at wrongdoing, but rejoices with the truth” (1 Corinthians 13:6).</w:t>
      </w:r>
      <w:r w:rsidR="00181553">
        <w:t xml:space="preserve"> </w:t>
      </w:r>
      <w:r w:rsidRPr="00181553">
        <w:t xml:space="preserve">This </w:t>
      </w:r>
      <w:r w:rsidR="00181553">
        <w:t>means that</w:t>
      </w:r>
      <w:r w:rsidRPr="00181553">
        <w:t xml:space="preserve"> the act of truth-telling </w:t>
      </w:r>
      <w:r w:rsidR="00181553" w:rsidRPr="00181553">
        <w:t xml:space="preserve">about gender </w:t>
      </w:r>
      <w:r w:rsidRPr="00181553">
        <w:t xml:space="preserve">from the perspective of the </w:t>
      </w:r>
      <w:r w:rsidR="00613A4D">
        <w:t>Bible</w:t>
      </w:r>
      <w:r w:rsidRPr="00181553">
        <w:t xml:space="preserve"> is an act of love</w:t>
      </w:r>
      <w:r w:rsidR="00181553">
        <w:t xml:space="preserve">. But do not be </w:t>
      </w:r>
      <w:r w:rsidRPr="003F5784">
        <w:t xml:space="preserve">obnoxious, condescending, or uncaring. </w:t>
      </w:r>
    </w:p>
    <w:p w14:paraId="7071B91E" w14:textId="6159F2BF" w:rsidR="003F5784" w:rsidRPr="003F5784" w:rsidRDefault="00181553" w:rsidP="00181553">
      <w:pPr>
        <w:spacing w:line="480" w:lineRule="auto"/>
        <w:ind w:firstLine="720"/>
      </w:pPr>
      <w:r>
        <w:t xml:space="preserve">Paul wrote, </w:t>
      </w:r>
      <w:r w:rsidR="003F5784" w:rsidRPr="003F5784">
        <w:t>“</w:t>
      </w:r>
      <w:r w:rsidR="003F5784" w:rsidRPr="003F5784">
        <w:rPr>
          <w:i/>
          <w:iCs/>
        </w:rPr>
        <w:t>If possible, so far as it depends on you, live peaceably with all</w:t>
      </w:r>
      <w:r w:rsidR="003F5784" w:rsidRPr="003F5784">
        <w:t>” (Romans 12:18).</w:t>
      </w:r>
      <w:r>
        <w:t xml:space="preserve"> Don’t </w:t>
      </w:r>
      <w:r w:rsidR="003F5784" w:rsidRPr="003F5784">
        <w:t xml:space="preserve">be needlessly combative </w:t>
      </w:r>
      <w:r>
        <w:t>but</w:t>
      </w:r>
      <w:r w:rsidR="003F5784" w:rsidRPr="003F5784">
        <w:t xml:space="preserve"> disarming and defuse </w:t>
      </w:r>
      <w:r>
        <w:t>conflict wh</w:t>
      </w:r>
      <w:r w:rsidR="00613A4D">
        <w:t>e</w:t>
      </w:r>
      <w:r>
        <w:t xml:space="preserve">n </w:t>
      </w:r>
      <w:r w:rsidR="00613A4D">
        <w:t>you</w:t>
      </w:r>
      <w:r>
        <w:t xml:space="preserve"> can.</w:t>
      </w:r>
    </w:p>
    <w:p w14:paraId="6A15455F" w14:textId="5076AF03" w:rsidR="003F5784" w:rsidRPr="003F5784" w:rsidRDefault="00181553" w:rsidP="00181553">
      <w:pPr>
        <w:spacing w:line="480" w:lineRule="auto"/>
        <w:ind w:firstLine="360"/>
      </w:pPr>
      <w:r w:rsidRPr="00181553">
        <w:rPr>
          <w:color w:val="0070C0"/>
        </w:rPr>
        <w:t>How should we use pronouns</w:t>
      </w:r>
      <w:r>
        <w:t>?</w:t>
      </w:r>
    </w:p>
    <w:p w14:paraId="77E6FF2B" w14:textId="52264AE2" w:rsidR="003F5784" w:rsidRDefault="003F5784" w:rsidP="008B12D7">
      <w:pPr>
        <w:numPr>
          <w:ilvl w:val="0"/>
          <w:numId w:val="7"/>
        </w:numPr>
      </w:pPr>
      <w:r w:rsidRPr="00181553">
        <w:rPr>
          <w:b/>
          <w:bCs/>
        </w:rPr>
        <w:t>Avoid if you can</w:t>
      </w:r>
      <w:r w:rsidRPr="003F5784">
        <w:t xml:space="preserve">. If at all possible, avoid using pronouns altogether. </w:t>
      </w:r>
    </w:p>
    <w:p w14:paraId="221391ED" w14:textId="77777777" w:rsidR="00A17F24" w:rsidRPr="003F5784" w:rsidRDefault="00A17F24" w:rsidP="00A17F24">
      <w:pPr>
        <w:ind w:left="720"/>
      </w:pPr>
    </w:p>
    <w:p w14:paraId="70CA192A" w14:textId="546FE0EE" w:rsidR="003F5784" w:rsidRDefault="003F5784" w:rsidP="00181553">
      <w:pPr>
        <w:numPr>
          <w:ilvl w:val="0"/>
          <w:numId w:val="7"/>
        </w:numPr>
      </w:pPr>
      <w:r w:rsidRPr="003F5784">
        <w:rPr>
          <w:b/>
          <w:bCs/>
        </w:rPr>
        <w:lastRenderedPageBreak/>
        <w:t>Probably use preferred first name.</w:t>
      </w:r>
      <w:r w:rsidRPr="003F5784">
        <w:t xml:space="preserve"> Names are gendered culturally, which is important, but not the only point to consider. </w:t>
      </w:r>
      <w:r w:rsidR="00613A4D">
        <w:t>For example, a</w:t>
      </w:r>
      <w:r w:rsidRPr="003F5784">
        <w:t xml:space="preserve"> man may be named Aaron and a woman Erin, yet both sound the same</w:t>
      </w:r>
      <w:r w:rsidR="00181553">
        <w:t>.</w:t>
      </w:r>
    </w:p>
    <w:p w14:paraId="6314E114" w14:textId="77777777" w:rsidR="004A5D69" w:rsidRPr="003F5784" w:rsidRDefault="004A5D69" w:rsidP="004A5D69"/>
    <w:p w14:paraId="39575F2A" w14:textId="29EBC1A0" w:rsidR="00A17F24" w:rsidRDefault="00A17F24" w:rsidP="00A17F24">
      <w:pPr>
        <w:numPr>
          <w:ilvl w:val="0"/>
          <w:numId w:val="7"/>
        </w:numPr>
      </w:pPr>
      <w:r w:rsidRPr="004A5D69">
        <w:rPr>
          <w:b/>
          <w:bCs/>
        </w:rPr>
        <w:t>Practice honesty in p</w:t>
      </w:r>
      <w:r w:rsidR="004A5D69">
        <w:rPr>
          <w:b/>
          <w:bCs/>
        </w:rPr>
        <w:t>ublic</w:t>
      </w:r>
      <w:r>
        <w:t>. S</w:t>
      </w:r>
      <w:r w:rsidRPr="003F5784">
        <w:t xml:space="preserve">peak respectfully, </w:t>
      </w:r>
      <w:r>
        <w:t>but don’t</w:t>
      </w:r>
      <w:r w:rsidRPr="003F5784">
        <w:t xml:space="preserve"> say what </w:t>
      </w:r>
      <w:r>
        <w:t>you</w:t>
      </w:r>
      <w:r w:rsidRPr="003F5784">
        <w:t xml:space="preserve"> do not believe</w:t>
      </w:r>
      <w:r>
        <w:t xml:space="preserve">, to either God or man. </w:t>
      </w:r>
    </w:p>
    <w:p w14:paraId="67EAA3D3" w14:textId="77777777" w:rsidR="00A17F24" w:rsidRDefault="00A17F24" w:rsidP="00A17F24">
      <w:pPr>
        <w:ind w:left="720"/>
      </w:pPr>
    </w:p>
    <w:p w14:paraId="2F9BC020" w14:textId="77777777" w:rsidR="00A17F24" w:rsidRPr="005859FF" w:rsidRDefault="00A17F24" w:rsidP="00A17F24">
      <w:pPr>
        <w:ind w:left="1260"/>
        <w:rPr>
          <w:i/>
        </w:rPr>
      </w:pPr>
      <w:r>
        <w:rPr>
          <w:b/>
        </w:rPr>
        <w:t>[</w:t>
      </w:r>
      <w:r w:rsidRPr="005859FF">
        <w:rPr>
          <w:b/>
        </w:rPr>
        <w:t>Proverbs 3:27</w:t>
      </w:r>
      <w:r w:rsidRPr="003F5784">
        <w:t xml:space="preserve"> </w:t>
      </w:r>
      <w:r w:rsidRPr="005859FF">
        <w:rPr>
          <w:i/>
        </w:rPr>
        <w:t>“Do not withhold good from those who deserve it, when it is in your power to act.”</w:t>
      </w:r>
    </w:p>
    <w:p w14:paraId="052669BD" w14:textId="77777777" w:rsidR="00A17F24" w:rsidRDefault="00A17F24" w:rsidP="00A17F24">
      <w:pPr>
        <w:ind w:left="1260"/>
      </w:pPr>
    </w:p>
    <w:p w14:paraId="2DB33088" w14:textId="77777777" w:rsidR="00A17F24" w:rsidRPr="005859FF" w:rsidRDefault="00A17F24" w:rsidP="00A17F24">
      <w:pPr>
        <w:ind w:left="1260"/>
        <w:rPr>
          <w:i/>
        </w:rPr>
      </w:pPr>
      <w:r w:rsidRPr="005859FF">
        <w:rPr>
          <w:b/>
        </w:rPr>
        <w:t>Matthew 5:27</w:t>
      </w:r>
      <w:r>
        <w:t xml:space="preserve"> </w:t>
      </w:r>
      <w:r w:rsidRPr="005859FF">
        <w:rPr>
          <w:i/>
        </w:rPr>
        <w:t>“But let your communication be, Yea, yea; Nay, nay: for whatsoever is more than these cometh of evil.”</w:t>
      </w:r>
      <w:r>
        <w:rPr>
          <w:i/>
        </w:rPr>
        <w:t>]</w:t>
      </w:r>
    </w:p>
    <w:p w14:paraId="4E59A613" w14:textId="77777777" w:rsidR="00A17F24" w:rsidRPr="003F5784" w:rsidRDefault="00A17F24" w:rsidP="00A17F24">
      <w:pPr>
        <w:ind w:left="720"/>
      </w:pPr>
    </w:p>
    <w:p w14:paraId="60450A7B" w14:textId="77777777" w:rsidR="00A17F24" w:rsidRPr="005859FF" w:rsidRDefault="00A17F24" w:rsidP="00A17F24">
      <w:pPr>
        <w:numPr>
          <w:ilvl w:val="0"/>
          <w:numId w:val="7"/>
        </w:numPr>
        <w:rPr>
          <w:b/>
          <w:bCs/>
        </w:rPr>
      </w:pPr>
      <w:r w:rsidRPr="00181553">
        <w:rPr>
          <w:b/>
          <w:bCs/>
        </w:rPr>
        <w:t>Family.</w:t>
      </w:r>
      <w:r w:rsidRPr="003F5784">
        <w:t> </w:t>
      </w:r>
      <w:r>
        <w:t>Generally, do not</w:t>
      </w:r>
      <w:r w:rsidRPr="003F5784">
        <w:t xml:space="preserve"> honor th</w:t>
      </w:r>
      <w:r>
        <w:t>eir</w:t>
      </w:r>
      <w:r w:rsidRPr="003F5784">
        <w:t xml:space="preserve"> request. </w:t>
      </w:r>
      <w:r>
        <w:t xml:space="preserve">You </w:t>
      </w:r>
      <w:r w:rsidRPr="003F5784">
        <w:t xml:space="preserve">possess the relational capital to understand this person’s story and speak truthfully to them. </w:t>
      </w:r>
      <w:r>
        <w:t>Use it or lose it. To retain it is to retain one’s testimony, credibility, and integrity which are attractive before everyone.</w:t>
      </w:r>
    </w:p>
    <w:p w14:paraId="53AFF9E2" w14:textId="77777777" w:rsidR="00A17F24" w:rsidRDefault="00A17F24" w:rsidP="00A17F24">
      <w:pPr>
        <w:rPr>
          <w:b/>
          <w:bCs/>
        </w:rPr>
      </w:pPr>
    </w:p>
    <w:p w14:paraId="21122DD8" w14:textId="77777777" w:rsidR="00A17F24" w:rsidRDefault="00A17F24" w:rsidP="00A17F24">
      <w:pPr>
        <w:ind w:left="1260"/>
        <w:rPr>
          <w:bCs/>
        </w:rPr>
      </w:pPr>
      <w:r>
        <w:rPr>
          <w:b/>
          <w:bCs/>
        </w:rPr>
        <w:t xml:space="preserve">[Acts 17:32-33 </w:t>
      </w:r>
      <w:r w:rsidRPr="005859FF">
        <w:rPr>
          <w:bCs/>
          <w:i/>
        </w:rPr>
        <w:t>“When they heard about the resurrection of the dead, some began to mock him, but others said, “We want to hear you again on this topic.” At that, Paul left the Areopagus.…”</w:t>
      </w:r>
    </w:p>
    <w:p w14:paraId="517569AC" w14:textId="77777777" w:rsidR="00A17F24" w:rsidRDefault="00A17F24" w:rsidP="00A17F24">
      <w:pPr>
        <w:ind w:left="720"/>
        <w:rPr>
          <w:b/>
          <w:bCs/>
        </w:rPr>
      </w:pPr>
    </w:p>
    <w:p w14:paraId="2063B9C9" w14:textId="01599042" w:rsidR="00A17F24" w:rsidRDefault="00A17F24" w:rsidP="00A17F24">
      <w:pPr>
        <w:ind w:left="1260"/>
        <w:rPr>
          <w:b/>
          <w:bCs/>
        </w:rPr>
      </w:pPr>
      <w:r>
        <w:rPr>
          <w:b/>
          <w:bCs/>
        </w:rPr>
        <w:t xml:space="preserve">Acts 26:28 </w:t>
      </w:r>
      <w:r w:rsidRPr="005859FF">
        <w:rPr>
          <w:bCs/>
          <w:i/>
        </w:rPr>
        <w:t>“Then Agrippa said unto Paul, Almost thou persuade me to be a Christian.”</w:t>
      </w:r>
      <w:r>
        <w:rPr>
          <w:bCs/>
          <w:i/>
        </w:rPr>
        <w:t>]</w:t>
      </w:r>
    </w:p>
    <w:p w14:paraId="2CDB26BE" w14:textId="77777777" w:rsidR="00A17F24" w:rsidRPr="00181553" w:rsidRDefault="00A17F24" w:rsidP="00A17F24">
      <w:pPr>
        <w:rPr>
          <w:b/>
          <w:bCs/>
        </w:rPr>
      </w:pPr>
    </w:p>
    <w:p w14:paraId="6E6A0EE1" w14:textId="77777777" w:rsidR="00A17F24" w:rsidRDefault="00A17F24" w:rsidP="00A17F24">
      <w:pPr>
        <w:numPr>
          <w:ilvl w:val="0"/>
          <w:numId w:val="7"/>
        </w:numPr>
      </w:pPr>
      <w:r w:rsidRPr="003F5784">
        <w:rPr>
          <w:b/>
          <w:bCs/>
        </w:rPr>
        <w:t>Coworkers. </w:t>
      </w:r>
      <w:r w:rsidRPr="003F5784">
        <w:t xml:space="preserve"> Nearness means clarity. Think of a concentric circle. How someone will choose to refer to a colleague will depend on the depth of the relationship. </w:t>
      </w:r>
    </w:p>
    <w:p w14:paraId="75C9AEFE" w14:textId="77777777" w:rsidR="00A17F24" w:rsidRPr="003F5784" w:rsidRDefault="00A17F24" w:rsidP="00A17F24"/>
    <w:p w14:paraId="554B3DC8" w14:textId="77777777" w:rsidR="00A17F24" w:rsidRDefault="00A17F24" w:rsidP="00A17F24">
      <w:pPr>
        <w:numPr>
          <w:ilvl w:val="0"/>
          <w:numId w:val="7"/>
        </w:numPr>
      </w:pPr>
      <w:r w:rsidRPr="003F5784">
        <w:rPr>
          <w:b/>
          <w:bCs/>
        </w:rPr>
        <w:t>Church Settings.</w:t>
      </w:r>
      <w:r w:rsidRPr="003F5784">
        <w:t>  I do not know how a question of pronouns would come up in a momentary introduction between persons</w:t>
      </w:r>
      <w:r>
        <w:t>. Still, I</w:t>
      </w:r>
      <w:r w:rsidRPr="003F5784">
        <w:t xml:space="preserve"> do think it would be needlessly confrontational to immediately correct someone’s pronoun preference if they are visiting. Again, </w:t>
      </w:r>
      <w:r>
        <w:t>[</w:t>
      </w:r>
      <w:r w:rsidRPr="005859FF">
        <w:rPr>
          <w:b/>
        </w:rPr>
        <w:t>#1</w:t>
      </w:r>
      <w:r>
        <w:t xml:space="preserve">] </w:t>
      </w:r>
      <w:r w:rsidRPr="003F5784">
        <w:t xml:space="preserve">avoid pronouns altogether. </w:t>
      </w:r>
    </w:p>
    <w:p w14:paraId="428E1712" w14:textId="77777777" w:rsidR="00A17F24" w:rsidRDefault="00A17F24" w:rsidP="00A17F24"/>
    <w:p w14:paraId="6017D937" w14:textId="77777777" w:rsidR="00A17F24" w:rsidRPr="005859FF" w:rsidRDefault="00A17F24" w:rsidP="00A17F24">
      <w:pPr>
        <w:ind w:left="1260"/>
        <w:rPr>
          <w:b/>
        </w:rPr>
      </w:pPr>
      <w:r>
        <w:rPr>
          <w:b/>
        </w:rPr>
        <w:t>[</w:t>
      </w:r>
      <w:r w:rsidRPr="005859FF">
        <w:rPr>
          <w:b/>
        </w:rPr>
        <w:t>Matthew 10:19</w:t>
      </w:r>
      <w:r>
        <w:rPr>
          <w:b/>
        </w:rPr>
        <w:t xml:space="preserve"> </w:t>
      </w:r>
      <w:r w:rsidRPr="005859FF">
        <w:rPr>
          <w:i/>
        </w:rPr>
        <w:t>“But when they deliver you up, take no thought how or what ye shall speak: for it shall be given you in that same hour what ye shall speak.”</w:t>
      </w:r>
      <w:r>
        <w:rPr>
          <w:i/>
        </w:rPr>
        <w:t>]</w:t>
      </w:r>
    </w:p>
    <w:p w14:paraId="0DF4FE5B" w14:textId="77777777" w:rsidR="00A17F24" w:rsidRPr="00181553" w:rsidRDefault="00A17F24" w:rsidP="00A17F24"/>
    <w:p w14:paraId="0ACEA7B4" w14:textId="33542BF3" w:rsidR="00A17F24" w:rsidRPr="003F5784" w:rsidRDefault="00A17F24" w:rsidP="00A17F24">
      <w:pPr>
        <w:numPr>
          <w:ilvl w:val="0"/>
          <w:numId w:val="7"/>
        </w:numPr>
      </w:pPr>
      <w:r w:rsidRPr="003F5784">
        <w:rPr>
          <w:b/>
          <w:bCs/>
        </w:rPr>
        <w:t>Pay the price</w:t>
      </w:r>
      <w:r>
        <w:t>. Be willing to lose your job or social capital to glorify Christ.</w:t>
      </w:r>
    </w:p>
    <w:p w14:paraId="3504522C" w14:textId="77777777" w:rsidR="00A17F24" w:rsidRPr="000E481B" w:rsidRDefault="00A17F24" w:rsidP="00A17F24"/>
    <w:p w14:paraId="13786C85" w14:textId="5E9E7E21" w:rsidR="003F5784" w:rsidRPr="003F5784" w:rsidRDefault="00A17F24" w:rsidP="00A17F24">
      <w:pPr>
        <w:ind w:left="1260"/>
      </w:pPr>
      <w:r>
        <w:rPr>
          <w:b/>
        </w:rPr>
        <w:t>[</w:t>
      </w:r>
      <w:r w:rsidRPr="005859FF">
        <w:rPr>
          <w:b/>
        </w:rPr>
        <w:t xml:space="preserve">Acts 6:15 </w:t>
      </w:r>
      <w:r w:rsidRPr="005859FF">
        <w:rPr>
          <w:i/>
        </w:rPr>
        <w:t>“And all that sat in the council, looking steadfastly on him, saw his face as it had been the face of an angel.”</w:t>
      </w:r>
      <w:r>
        <w:rPr>
          <w:i/>
        </w:rPr>
        <w:t>]</w:t>
      </w:r>
      <w:r w:rsidR="00181553">
        <w:t>.</w:t>
      </w:r>
      <w:r w:rsidR="00181553">
        <w:rPr>
          <w:rStyle w:val="FootnoteReference"/>
        </w:rPr>
        <w:footnoteReference w:id="20"/>
      </w:r>
    </w:p>
    <w:p w14:paraId="3ACEAD00" w14:textId="77777777" w:rsidR="003F5784" w:rsidRPr="000E481B" w:rsidRDefault="003F5784" w:rsidP="00181553"/>
    <w:p w14:paraId="028EB0F5" w14:textId="30E43277" w:rsidR="000E481B" w:rsidRDefault="000E481B" w:rsidP="00181553">
      <w:pPr>
        <w:ind w:firstLine="360"/>
      </w:pPr>
    </w:p>
    <w:p w14:paraId="31E21427" w14:textId="512D3C41" w:rsidR="00175F7B" w:rsidRDefault="00175F7B" w:rsidP="00181553"/>
    <w:sectPr w:rsidR="00175F7B" w:rsidSect="009C2CB2">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13BE4" w14:textId="77777777" w:rsidR="000B5F4C" w:rsidRDefault="000B5F4C" w:rsidP="00604DED">
      <w:r>
        <w:separator/>
      </w:r>
    </w:p>
  </w:endnote>
  <w:endnote w:type="continuationSeparator" w:id="0">
    <w:p w14:paraId="10A94333" w14:textId="77777777" w:rsidR="000B5F4C" w:rsidRDefault="000B5F4C" w:rsidP="00604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altName w:val="Arial"/>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B2F33" w14:textId="77777777" w:rsidR="000B5F4C" w:rsidRDefault="000B5F4C" w:rsidP="00604DED">
      <w:r>
        <w:separator/>
      </w:r>
    </w:p>
  </w:footnote>
  <w:footnote w:type="continuationSeparator" w:id="0">
    <w:p w14:paraId="3F86579C" w14:textId="77777777" w:rsidR="000B5F4C" w:rsidRDefault="000B5F4C" w:rsidP="00604DED">
      <w:r>
        <w:continuationSeparator/>
      </w:r>
    </w:p>
  </w:footnote>
  <w:footnote w:id="1">
    <w:p w14:paraId="19835236" w14:textId="07EFF4CA" w:rsidR="002F15BF" w:rsidRDefault="002F15BF" w:rsidP="00401D16">
      <w:pPr>
        <w:pStyle w:val="FootnoteText"/>
      </w:pPr>
      <w:r>
        <w:rPr>
          <w:rStyle w:val="FootnoteReference"/>
        </w:rPr>
        <w:footnoteRef/>
      </w:r>
      <w:r>
        <w:t xml:space="preserve"> </w:t>
      </w:r>
      <w:r>
        <w:fldChar w:fldCharType="begin"/>
      </w:r>
      <w:r>
        <w:instrText xml:space="preserve"> HYPERLINK "https://www.latimes.com/entertainment-arts/tv/story/2022-11-28/emma-corrin-the-crown-and-my-policeman-actor-calls-for-gender-neutral-awards" \l ":~:text=British%20actor%20Emma%20Corrin%2C%20who,to%20have%20roles%20on%20screen." </w:instrText>
      </w:r>
      <w:r>
        <w:fldChar w:fldCharType="separate"/>
      </w:r>
      <w:r w:rsidRPr="00604DED">
        <w:rPr>
          <w:rStyle w:val="Hyperlink"/>
        </w:rPr>
        <w:t>For nonbinary actor Emma Corrin, gendered awards categories make things ‘difficult</w:t>
      </w:r>
      <w:ins w:id="0" w:author="leyland.king@gmail.com" w:date="2023-03-18T04:27:00Z">
        <w:r>
          <w:rPr>
            <w:rStyle w:val="Hyperlink"/>
          </w:rPr>
          <w:t>’</w:t>
        </w:r>
      </w:ins>
      <w:r w:rsidRPr="00604DED">
        <w:rPr>
          <w:rStyle w:val="Hyperlink"/>
        </w:rPr>
        <w:t>.</w:t>
      </w:r>
      <w:r>
        <w:rPr>
          <w:rStyle w:val="Hyperlink"/>
        </w:rPr>
        <w:fldChar w:fldCharType="end"/>
      </w:r>
    </w:p>
  </w:footnote>
  <w:footnote w:id="2">
    <w:p w14:paraId="0150F979" w14:textId="51D427B4" w:rsidR="002F15BF" w:rsidRDefault="002F15BF" w:rsidP="00401D16">
      <w:pPr>
        <w:pStyle w:val="FootnoteText"/>
      </w:pPr>
      <w:r>
        <w:rPr>
          <w:rStyle w:val="FootnoteReference"/>
        </w:rPr>
        <w:footnoteRef/>
      </w:r>
      <w:r>
        <w:t xml:space="preserve"> </w:t>
      </w:r>
      <w:hyperlink r:id="rId1" w:history="1">
        <w:r w:rsidRPr="00A937F3">
          <w:rPr>
            <w:rStyle w:val="Hyperlink"/>
          </w:rPr>
          <w:t>According to the latest Gallup survey, the rise in the percentage of Americans who identify as LGBTQ+ leveled out in 2022.</w:t>
        </w:r>
      </w:hyperlink>
    </w:p>
  </w:footnote>
  <w:footnote w:id="3">
    <w:p w14:paraId="30F48BE1" w14:textId="27FF859A" w:rsidR="002F15BF" w:rsidRPr="00616C00" w:rsidRDefault="002F15BF" w:rsidP="00401D16">
      <w:pPr>
        <w:pStyle w:val="FootnoteText"/>
        <w:rPr>
          <w:b/>
          <w:bCs/>
        </w:rPr>
      </w:pPr>
      <w:r>
        <w:rPr>
          <w:rStyle w:val="FootnoteReference"/>
        </w:rPr>
        <w:footnoteRef/>
      </w:r>
      <w:r>
        <w:t xml:space="preserve"> </w:t>
      </w:r>
      <w:hyperlink r:id="rId2" w:history="1">
        <w:r w:rsidRPr="00616C00">
          <w:rPr>
            <w:rStyle w:val="Hyperlink"/>
          </w:rPr>
          <w:t>More U.S. teens identify as transgender.</w:t>
        </w:r>
      </w:hyperlink>
    </w:p>
  </w:footnote>
  <w:footnote w:id="4">
    <w:p w14:paraId="6AC2C5BB" w14:textId="400AFD81" w:rsidR="002F15BF" w:rsidRDefault="002F15BF" w:rsidP="00401D16">
      <w:pPr>
        <w:pStyle w:val="FootnoteText"/>
      </w:pPr>
      <w:r>
        <w:rPr>
          <w:rStyle w:val="FootnoteReference"/>
        </w:rPr>
        <w:footnoteRef/>
      </w:r>
      <w:r>
        <w:t xml:space="preserve"> They have </w:t>
      </w:r>
      <w:r w:rsidRPr="00DD59A6">
        <w:t xml:space="preserve">greater susceptibility to the mores of their peers, </w:t>
      </w:r>
      <w:r>
        <w:t xml:space="preserve">and </w:t>
      </w:r>
      <w:r w:rsidRPr="00DD59A6">
        <w:t>peer pressure</w:t>
      </w:r>
      <w:r>
        <w:t xml:space="preserve">. They are generally </w:t>
      </w:r>
      <w:r w:rsidRPr="00DD59A6">
        <w:t>rebellious by nature and developmentally experimental, having had poor mentors, dwindling common grace, being highly materially gifted, and by the influence of an unprecedented age of information and media</w:t>
      </w:r>
      <w:r>
        <w:t>.</w:t>
      </w:r>
    </w:p>
  </w:footnote>
  <w:footnote w:id="5">
    <w:p w14:paraId="2182F3B0" w14:textId="361718AE" w:rsidR="002F15BF" w:rsidRDefault="002F15BF" w:rsidP="00401D16">
      <w:pPr>
        <w:pStyle w:val="FootnoteText"/>
      </w:pPr>
      <w:r>
        <w:rPr>
          <w:rStyle w:val="FootnoteReference"/>
        </w:rPr>
        <w:footnoteRef/>
      </w:r>
      <w:r>
        <w:t xml:space="preserve"> Grace Constitution, Article 12.3.2.</w:t>
      </w:r>
    </w:p>
  </w:footnote>
  <w:footnote w:id="6">
    <w:p w14:paraId="245595DB" w14:textId="1D68D534" w:rsidR="00977713" w:rsidRDefault="00977713" w:rsidP="00977713">
      <w:pPr>
        <w:pStyle w:val="FootnoteText"/>
      </w:pPr>
      <w:r>
        <w:rPr>
          <w:rStyle w:val="FootnoteReference"/>
        </w:rPr>
        <w:footnoteRef/>
      </w:r>
      <w:r>
        <w:t xml:space="preserve"> There are also “drag queens” and transsexuals</w:t>
      </w:r>
      <w:r w:rsidRPr="009B222B">
        <w:t xml:space="preserve">. </w:t>
      </w:r>
    </w:p>
  </w:footnote>
  <w:footnote w:id="7">
    <w:p w14:paraId="621F018E" w14:textId="04329C48" w:rsidR="002F15BF" w:rsidRDefault="002F15BF" w:rsidP="00401D16">
      <w:pPr>
        <w:pStyle w:val="FootnoteText"/>
      </w:pPr>
      <w:r>
        <w:rPr>
          <w:rStyle w:val="FootnoteReference"/>
        </w:rPr>
        <w:footnoteRef/>
      </w:r>
      <w:r>
        <w:t xml:space="preserve"> </w:t>
      </w:r>
      <w:r w:rsidRPr="009B222B">
        <w:t>According to the American Psychosocial Association</w:t>
      </w:r>
      <w:r>
        <w:t xml:space="preserve"> (</w:t>
      </w:r>
      <w:hyperlink r:id="rId3" w:history="1">
        <w:r w:rsidRPr="00861862">
          <w:rPr>
            <w:rStyle w:val="Hyperlink"/>
          </w:rPr>
          <w:t>Understanding transgender people, gender identity and gender expression</w:t>
        </w:r>
      </w:hyperlink>
      <w:r>
        <w:t>)</w:t>
      </w:r>
      <w:r w:rsidRPr="009B222B">
        <w:t xml:space="preserve">, </w:t>
      </w:r>
      <w:r>
        <w:t>“</w:t>
      </w:r>
      <w:r w:rsidRPr="009B222B">
        <w:t>The ways that transgender people are talked about in popular culture, academia, and science are constantly changing, particularly as individuals’ awareness, knowledge, and openness about transgender people and their experiences grow.</w:t>
      </w:r>
      <w:r>
        <w:t xml:space="preserve">” </w:t>
      </w:r>
      <w:r w:rsidRPr="00977713">
        <w:rPr>
          <w:color w:val="0070C0"/>
        </w:rPr>
        <w:t>For example</w:t>
      </w:r>
      <w:r w:rsidRPr="009B222B">
        <w:t xml:space="preserve">, </w:t>
      </w:r>
      <w:r w:rsidRPr="00977713">
        <w:rPr>
          <w:bCs/>
        </w:rPr>
        <w:t xml:space="preserve">Latinx </w:t>
      </w:r>
      <w:r w:rsidRPr="009B222B">
        <w:t xml:space="preserve">is a gender-neutral term currently in use when referring to a transgender individual or group identity of individuals in the United States who also have Latin American roots. This being the case, we may anticipate the immanent coinage of other similar terms such as: </w:t>
      </w:r>
      <w:proofErr w:type="spellStart"/>
      <w:r w:rsidRPr="009B222B">
        <w:t>Asianx</w:t>
      </w:r>
      <w:proofErr w:type="spellEnd"/>
      <w:r w:rsidRPr="009B222B">
        <w:t xml:space="preserve">, </w:t>
      </w:r>
      <w:proofErr w:type="spellStart"/>
      <w:r w:rsidRPr="009B222B">
        <w:t>Africanx</w:t>
      </w:r>
      <w:proofErr w:type="spellEnd"/>
      <w:r w:rsidRPr="009B222B">
        <w:t xml:space="preserve">, or </w:t>
      </w:r>
      <w:proofErr w:type="spellStart"/>
      <w:r w:rsidRPr="009B222B">
        <w:t>Americanx</w:t>
      </w:r>
      <w:proofErr w:type="spellEnd"/>
      <w:r>
        <w:t>.</w:t>
      </w:r>
      <w:r w:rsidRPr="009B222B">
        <w:t xml:space="preserve">  </w:t>
      </w:r>
    </w:p>
  </w:footnote>
  <w:footnote w:id="8">
    <w:p w14:paraId="25363C95" w14:textId="78A8DBDE" w:rsidR="002F15BF" w:rsidRPr="009770C3" w:rsidRDefault="002F15BF" w:rsidP="00401D16">
      <w:pPr>
        <w:pStyle w:val="FootnoteText"/>
        <w:rPr>
          <w:b/>
          <w:bCs/>
        </w:rPr>
      </w:pPr>
      <w:r>
        <w:rPr>
          <w:rStyle w:val="FootnoteReference"/>
        </w:rPr>
        <w:footnoteRef/>
      </w:r>
      <w:r>
        <w:t xml:space="preserve"> </w:t>
      </w:r>
      <w:hyperlink r:id="rId4" w:history="1">
        <w:r w:rsidRPr="009770C3">
          <w:rPr>
            <w:rStyle w:val="Hyperlink"/>
          </w:rPr>
          <w:t>Biden says efforts to restrict transgender rights ‘close to sinful.’</w:t>
        </w:r>
      </w:hyperlink>
    </w:p>
  </w:footnote>
  <w:footnote w:id="9">
    <w:p w14:paraId="43F90657" w14:textId="6A496099" w:rsidR="002F15BF" w:rsidRPr="009770C3" w:rsidRDefault="002F15BF" w:rsidP="00401D16">
      <w:pPr>
        <w:pStyle w:val="FootnoteText"/>
        <w:rPr>
          <w:b/>
          <w:bCs/>
        </w:rPr>
      </w:pPr>
      <w:r>
        <w:rPr>
          <w:rStyle w:val="FootnoteReference"/>
        </w:rPr>
        <w:footnoteRef/>
      </w:r>
      <w:r>
        <w:t xml:space="preserve"> </w:t>
      </w:r>
      <w:r w:rsidR="00FD3489">
        <w:t xml:space="preserve">They wrongly assume </w:t>
      </w:r>
      <w:proofErr w:type="gramStart"/>
      <w:r w:rsidR="00FD3489">
        <w:t>this results</w:t>
      </w:r>
      <w:proofErr w:type="gramEnd"/>
      <w:r w:rsidR="00FD3489">
        <w:t xml:space="preserve"> from societal oppression instead of horrific medical practices how it changes the brain. </w:t>
      </w:r>
      <w:hyperlink r:id="rId5" w:history="1">
        <w:r w:rsidRPr="009770C3">
          <w:rPr>
            <w:rStyle w:val="Hyperlink"/>
          </w:rPr>
          <w:t xml:space="preserve">Why I Resigned from </w:t>
        </w:r>
        <w:proofErr w:type="spellStart"/>
        <w:r w:rsidRPr="009770C3">
          <w:rPr>
            <w:rStyle w:val="Hyperlink"/>
          </w:rPr>
          <w:t>Tavistock</w:t>
        </w:r>
        <w:proofErr w:type="spellEnd"/>
        <w:r w:rsidRPr="009770C3">
          <w:rPr>
            <w:rStyle w:val="Hyperlink"/>
          </w:rPr>
          <w:t>: Trans-Identified Children Need Therapy, Not Just 'Affirmation' and Drugs</w:t>
        </w:r>
      </w:hyperlink>
    </w:p>
  </w:footnote>
  <w:footnote w:id="10">
    <w:p w14:paraId="2D65AF7B" w14:textId="596461F8" w:rsidR="002F15BF" w:rsidRDefault="002F15BF" w:rsidP="00401D16">
      <w:pPr>
        <w:pStyle w:val="FootnoteText"/>
      </w:pPr>
      <w:r>
        <w:rPr>
          <w:rStyle w:val="FootnoteReference"/>
        </w:rPr>
        <w:footnoteRef/>
      </w:r>
      <w:r>
        <w:t xml:space="preserve"> </w:t>
      </w:r>
      <w:hyperlink r:id="rId6" w:history="1">
        <w:r w:rsidRPr="009770C3">
          <w:rPr>
            <w:rStyle w:val="Hyperlink"/>
          </w:rPr>
          <w:t>I was too young to decide about transgender surgery at nineteen</w:t>
        </w:r>
      </w:hyperlink>
      <w:r>
        <w:t>.</w:t>
      </w:r>
    </w:p>
  </w:footnote>
  <w:footnote w:id="11">
    <w:p w14:paraId="65268EF4" w14:textId="266A3C2B" w:rsidR="002F15BF" w:rsidRPr="00421CC4" w:rsidRDefault="002F15BF" w:rsidP="00401D16">
      <w:pPr>
        <w:pStyle w:val="FootnoteText"/>
      </w:pPr>
      <w:r w:rsidRPr="00421CC4">
        <w:rPr>
          <w:rStyle w:val="FootnoteReference"/>
          <w:b/>
          <w:bCs/>
        </w:rPr>
        <w:footnoteRef/>
      </w:r>
      <w:r w:rsidRPr="00421CC4">
        <w:t xml:space="preserve"> </w:t>
      </w:r>
      <w:hyperlink r:id="rId7" w:anchor="tab=tab_1" w:history="1">
        <w:r w:rsidRPr="00421CC4">
          <w:rPr>
            <w:rStyle w:val="Hyperlink"/>
          </w:rPr>
          <w:t>Gender and health</w:t>
        </w:r>
      </w:hyperlink>
      <w:r w:rsidRPr="00421CC4">
        <w:t>.</w:t>
      </w:r>
    </w:p>
  </w:footnote>
  <w:footnote w:id="12">
    <w:p w14:paraId="3A086B60" w14:textId="6F1FE685" w:rsidR="002F15BF" w:rsidRDefault="002F15BF" w:rsidP="00963F78">
      <w:pPr>
        <w:pStyle w:val="FootnoteText"/>
      </w:pPr>
      <w:r>
        <w:rPr>
          <w:rStyle w:val="FootnoteReference"/>
        </w:rPr>
        <w:footnoteRef/>
      </w:r>
      <w:r>
        <w:t xml:space="preserve"> </w:t>
      </w:r>
      <w:r w:rsidRPr="00D6305A">
        <w:rPr>
          <w:color w:val="0070C0"/>
        </w:rPr>
        <w:t>The NCAA and the International Olympic Committee also want to erase the reality of biological sex and sever it from gender</w:t>
      </w:r>
      <w:r w:rsidRPr="00401D16">
        <w:t xml:space="preserve">. A fifth-year swimmer at the University of Pennsylvania recently dominated the women’s Ivy League conference championships… as a biological male. William Thomas, a biological male now known as Lia, came out as transgender and switched from the men’s swimming team to the women’s swimming team. Few of us consider how allowing this masquerade may be sexist, that a biological male can take over a female sporting event, and that everyone is encouraged to celebrate his dominance! </w:t>
      </w:r>
    </w:p>
  </w:footnote>
  <w:footnote w:id="13">
    <w:p w14:paraId="52121D02" w14:textId="0B3EC2F0" w:rsidR="002F15BF" w:rsidRDefault="002F15BF" w:rsidP="00BB7090">
      <w:pPr>
        <w:pStyle w:val="FootnoteText"/>
      </w:pPr>
      <w:r>
        <w:rPr>
          <w:rStyle w:val="FootnoteReference"/>
        </w:rPr>
        <w:footnoteRef/>
      </w:r>
      <w:r>
        <w:t xml:space="preserve"> </w:t>
      </w:r>
      <w:r w:rsidRPr="00BB7090">
        <w:t>According to a report by the National Center for Transgender Equality: 29% of transgender people live in poverty, compared to 14% of the general population. Transgender people experience unemployment at 3x the rate of the general population</w:t>
      </w:r>
    </w:p>
  </w:footnote>
  <w:footnote w:id="14">
    <w:p w14:paraId="2A2B5AB3" w14:textId="345F55A2" w:rsidR="002F15BF" w:rsidRPr="00B219AB" w:rsidRDefault="002F15BF" w:rsidP="00401D16">
      <w:pPr>
        <w:pStyle w:val="FootnoteText"/>
        <w:rPr>
          <w:b/>
          <w:bCs/>
        </w:rPr>
      </w:pPr>
      <w:r>
        <w:rPr>
          <w:rStyle w:val="FootnoteReference"/>
        </w:rPr>
        <w:footnoteRef/>
      </w:r>
      <w:r>
        <w:t xml:space="preserve"> </w:t>
      </w:r>
      <w:hyperlink r:id="rId8" w:history="1">
        <w:r w:rsidRPr="00B219AB">
          <w:rPr>
            <w:rStyle w:val="Hyperlink"/>
          </w:rPr>
          <w:t xml:space="preserve">What's transphobia, also called </w:t>
        </w:r>
        <w:proofErr w:type="spellStart"/>
        <w:r w:rsidRPr="00B219AB">
          <w:rPr>
            <w:rStyle w:val="Hyperlink"/>
          </w:rPr>
          <w:t>transmisia</w:t>
        </w:r>
        <w:proofErr w:type="spellEnd"/>
        <w:r w:rsidRPr="00B219AB">
          <w:rPr>
            <w:rStyle w:val="Hyperlink"/>
          </w:rPr>
          <w:t>?</w:t>
        </w:r>
      </w:hyperlink>
    </w:p>
    <w:p w14:paraId="2378FAEB" w14:textId="495B3CF1" w:rsidR="002F15BF" w:rsidRDefault="002F15BF" w:rsidP="00401D16">
      <w:pPr>
        <w:pStyle w:val="FootnoteText"/>
      </w:pPr>
    </w:p>
  </w:footnote>
  <w:footnote w:id="15">
    <w:p w14:paraId="05C93CE1" w14:textId="77777777" w:rsidR="002F15BF" w:rsidRDefault="002F15BF" w:rsidP="00401D16">
      <w:pPr>
        <w:pStyle w:val="FootnoteText"/>
      </w:pPr>
      <w:r>
        <w:rPr>
          <w:rStyle w:val="FootnoteReference"/>
        </w:rPr>
        <w:footnoteRef/>
      </w:r>
      <w:r>
        <w:t xml:space="preserve"> </w:t>
      </w:r>
      <w:r w:rsidRPr="00401D16">
        <w:t>Men and women are equal in dignity and value but distinct in design and role. Together, God commissions them to “</w:t>
      </w:r>
      <w:r w:rsidRPr="00401D16">
        <w:rPr>
          <w:i/>
          <w:iCs/>
        </w:rPr>
        <w:t>be fruitful and multiply and fill the earth and subdue it, and have dominion</w:t>
      </w:r>
      <w:r w:rsidRPr="00401D16">
        <w:t>.”</w:t>
      </w:r>
    </w:p>
  </w:footnote>
  <w:footnote w:id="16">
    <w:p w14:paraId="17466552" w14:textId="3076F9FF" w:rsidR="00992041" w:rsidRDefault="00992041" w:rsidP="00992041">
      <w:pPr>
        <w:pStyle w:val="FootnoteText"/>
      </w:pPr>
      <w:r>
        <w:rPr>
          <w:rStyle w:val="FootnoteReference"/>
        </w:rPr>
        <w:footnoteRef/>
      </w:r>
      <w:r>
        <w:t xml:space="preserve"> </w:t>
      </w:r>
      <w:r w:rsidRPr="00992041">
        <w:t>“Ambiguous genitalia” is a rare condition in which an infant’s genitals don’t appear either male or female. The genitals may be incompletely developed, or the baby may have characteristics of both sexes. This condition is an exceptionally rare </w:t>
      </w:r>
      <w:r w:rsidRPr="00992041">
        <w:rPr>
          <w:i/>
          <w:iCs/>
        </w:rPr>
        <w:t>disorder</w:t>
      </w:r>
      <w:r w:rsidRPr="00992041">
        <w:t xml:space="preserve"> of sex development. Usually, ambiguous genitalia </w:t>
      </w:r>
      <w:proofErr w:type="gramStart"/>
      <w:r w:rsidRPr="00992041">
        <w:t>is</w:t>
      </w:r>
      <w:proofErr w:type="gramEnd"/>
      <w:r w:rsidRPr="00992041">
        <w:t xml:space="preserve"> obvious at or shortly after birth. Either way, this is the exception that proves, rather than disproves, the rule of two genders. It is a disorder, like being born without sight, and not the creation of a different human species or gender.</w:t>
      </w:r>
      <w:r>
        <w:t xml:space="preserve"> “</w:t>
      </w:r>
      <w:hyperlink r:id="rId9" w:history="1">
        <w:r w:rsidRPr="00992041">
          <w:rPr>
            <w:rStyle w:val="Hyperlink"/>
          </w:rPr>
          <w:t>It is estimated that up to 1.7 percent of the population has an intersex trait and that approximately 0.5 percent of people have clinically identifiable sexual or reproductive variations</w:t>
        </w:r>
      </w:hyperlink>
      <w:r w:rsidRPr="00992041">
        <w:t>.</w:t>
      </w:r>
      <w:r>
        <w:t>”</w:t>
      </w:r>
    </w:p>
  </w:footnote>
  <w:footnote w:id="17">
    <w:p w14:paraId="2F8C0254" w14:textId="2EA1A634" w:rsidR="002F15BF" w:rsidRPr="00780502" w:rsidRDefault="002F15BF" w:rsidP="00401D16">
      <w:pPr>
        <w:pStyle w:val="FootnoteText"/>
        <w:rPr>
          <w:b/>
          <w:bCs/>
        </w:rPr>
      </w:pPr>
      <w:r>
        <w:rPr>
          <w:rStyle w:val="FootnoteReference"/>
        </w:rPr>
        <w:footnoteRef/>
      </w:r>
      <w:r>
        <w:t xml:space="preserve"> </w:t>
      </w:r>
      <w:hyperlink r:id="rId10" w:history="1">
        <w:r w:rsidRPr="00780502">
          <w:rPr>
            <w:rStyle w:val="Hyperlink"/>
          </w:rPr>
          <w:t>Gender and Sexuality</w:t>
        </w:r>
      </w:hyperlink>
    </w:p>
  </w:footnote>
  <w:footnote w:id="18">
    <w:p w14:paraId="4D2E1F14" w14:textId="01E15353" w:rsidR="002F15BF" w:rsidRPr="00780502" w:rsidRDefault="002F15BF" w:rsidP="00401D16">
      <w:pPr>
        <w:pStyle w:val="FootnoteText"/>
        <w:rPr>
          <w:b/>
          <w:bCs/>
        </w:rPr>
      </w:pPr>
      <w:r>
        <w:rPr>
          <w:rStyle w:val="FootnoteReference"/>
        </w:rPr>
        <w:footnoteRef/>
      </w:r>
      <w:r>
        <w:t xml:space="preserve"> Recommend his book, </w:t>
      </w:r>
      <w:r w:rsidRPr="00707424">
        <w:rPr>
          <w:i/>
          <w:iCs/>
        </w:rPr>
        <w:t>God and the Transgender Debate: What Does the Bible Actually Say About Gender Identity</w:t>
      </w:r>
      <w:r w:rsidRPr="00780502">
        <w:t>?</w:t>
      </w:r>
    </w:p>
  </w:footnote>
  <w:footnote w:id="19">
    <w:p w14:paraId="74A6AAB8" w14:textId="77777777" w:rsidR="00A47D71" w:rsidRPr="007305FB" w:rsidRDefault="00A47D71" w:rsidP="00A47D71">
      <w:pPr>
        <w:pStyle w:val="FootnoteText"/>
        <w:rPr>
          <w:b/>
          <w:bCs/>
        </w:rPr>
      </w:pPr>
      <w:r>
        <w:rPr>
          <w:rStyle w:val="FootnoteReference"/>
        </w:rPr>
        <w:footnoteRef/>
      </w:r>
      <w:r>
        <w:t xml:space="preserve"> Mark Yarhouse, </w:t>
      </w:r>
      <w:hyperlink r:id="rId11" w:history="1">
        <w:r w:rsidRPr="007305FB">
          <w:rPr>
            <w:rStyle w:val="Hyperlink"/>
            <w:i/>
            <w:iCs/>
          </w:rPr>
          <w:t>Understanding Gender Dysphoria: Navigating Transgender Issues in a Changing Culture</w:t>
        </w:r>
      </w:hyperlink>
    </w:p>
  </w:footnote>
  <w:footnote w:id="20">
    <w:p w14:paraId="4B66AD5C" w14:textId="7B0F40E4" w:rsidR="002F15BF" w:rsidRPr="00181553" w:rsidRDefault="002F15BF" w:rsidP="00401D16">
      <w:pPr>
        <w:pStyle w:val="FootnoteText"/>
      </w:pPr>
      <w:r>
        <w:rPr>
          <w:rStyle w:val="FootnoteReference"/>
        </w:rPr>
        <w:footnoteRef/>
      </w:r>
      <w:r>
        <w:t xml:space="preserve"> Andrew Walker, </w:t>
      </w:r>
      <w:hyperlink r:id="rId12" w:history="1">
        <w:r w:rsidRPr="00181553">
          <w:rPr>
            <w:rStyle w:val="Hyperlink"/>
          </w:rPr>
          <w:t xml:space="preserve">He, She, </w:t>
        </w:r>
        <w:proofErr w:type="spellStart"/>
        <w:r w:rsidRPr="00181553">
          <w:rPr>
            <w:rStyle w:val="Hyperlink"/>
          </w:rPr>
          <w:t>Ze</w:t>
        </w:r>
        <w:proofErr w:type="spellEnd"/>
        <w:r w:rsidRPr="00181553">
          <w:rPr>
            <w:rStyle w:val="Hyperlink"/>
          </w:rPr>
          <w:t xml:space="preserve">, </w:t>
        </w:r>
        <w:proofErr w:type="spellStart"/>
        <w:r w:rsidRPr="00181553">
          <w:rPr>
            <w:rStyle w:val="Hyperlink"/>
          </w:rPr>
          <w:t>Zir</w:t>
        </w:r>
        <w:proofErr w:type="spellEnd"/>
        <w:r w:rsidRPr="00181553">
          <w:rPr>
            <w:rStyle w:val="Hyperlink"/>
          </w:rPr>
          <w:t>? Navigating pronouns while loving your transgender neighbor</w:t>
        </w:r>
      </w:hyperlink>
      <w:r>
        <w:t>.</w:t>
      </w:r>
    </w:p>
    <w:p w14:paraId="1D1A1D6D" w14:textId="22062696" w:rsidR="002F15BF" w:rsidRDefault="002F15BF" w:rsidP="00401D1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78436550"/>
      <w:docPartObj>
        <w:docPartGallery w:val="Page Numbers (Top of Page)"/>
        <w:docPartUnique/>
      </w:docPartObj>
    </w:sdtPr>
    <w:sdtEndPr>
      <w:rPr>
        <w:rStyle w:val="PageNumber"/>
      </w:rPr>
    </w:sdtEndPr>
    <w:sdtContent>
      <w:p w14:paraId="7430F5A4" w14:textId="32C712EE" w:rsidR="002F15BF" w:rsidRDefault="002F15BF" w:rsidP="00E2574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1BAFB8" w14:textId="77777777" w:rsidR="002F15BF" w:rsidRDefault="002F15BF" w:rsidP="00BF6A1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89142139"/>
      <w:docPartObj>
        <w:docPartGallery w:val="Page Numbers (Top of Page)"/>
        <w:docPartUnique/>
      </w:docPartObj>
    </w:sdtPr>
    <w:sdtEndPr>
      <w:rPr>
        <w:rStyle w:val="PageNumber"/>
      </w:rPr>
    </w:sdtEndPr>
    <w:sdtContent>
      <w:p w14:paraId="1527A412" w14:textId="5A53B642" w:rsidR="002F15BF" w:rsidRDefault="002F15BF" w:rsidP="00E2574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1689BA4" w14:textId="77777777" w:rsidR="002F15BF" w:rsidRDefault="002F15BF" w:rsidP="00BF6A1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67EE7"/>
    <w:multiLevelType w:val="hybridMultilevel"/>
    <w:tmpl w:val="802E0658"/>
    <w:lvl w:ilvl="0" w:tplc="B18AA10A">
      <w:start w:val="1"/>
      <w:numFmt w:val="upperRoman"/>
      <w:lvlText w:val="%1."/>
      <w:lvlJc w:val="left"/>
      <w:pPr>
        <w:ind w:left="1080" w:hanging="720"/>
      </w:pPr>
      <w:rPr>
        <w:rFonts w:asciiTheme="majorHAnsi" w:eastAsiaTheme="majorEastAsia" w:hAnsiTheme="majorHAnsi" w:cstheme="majorBidi" w:hint="default"/>
        <w:color w:val="2F5496" w:themeColor="accent1" w:themeShade="BF"/>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CA40B5"/>
    <w:multiLevelType w:val="hybridMultilevel"/>
    <w:tmpl w:val="65DC1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500158"/>
    <w:multiLevelType w:val="multilevel"/>
    <w:tmpl w:val="64801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834D91"/>
    <w:multiLevelType w:val="hybridMultilevel"/>
    <w:tmpl w:val="76D2D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B7679A"/>
    <w:multiLevelType w:val="hybridMultilevel"/>
    <w:tmpl w:val="FA82E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F361D3"/>
    <w:multiLevelType w:val="multilevel"/>
    <w:tmpl w:val="3F42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5C3101"/>
    <w:multiLevelType w:val="hybridMultilevel"/>
    <w:tmpl w:val="A0CC2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D5233A"/>
    <w:multiLevelType w:val="multilevel"/>
    <w:tmpl w:val="31726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850302"/>
    <w:multiLevelType w:val="multilevel"/>
    <w:tmpl w:val="44445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CF736B"/>
    <w:multiLevelType w:val="hybridMultilevel"/>
    <w:tmpl w:val="CE786FDA"/>
    <w:lvl w:ilvl="0" w:tplc="A7261148">
      <w:start w:val="1"/>
      <w:numFmt w:val="upperRoman"/>
      <w:lvlText w:val="%1."/>
      <w:lvlJc w:val="left"/>
      <w:pPr>
        <w:ind w:left="1080" w:hanging="720"/>
      </w:pPr>
      <w:rPr>
        <w:rFonts w:hint="default"/>
      </w:rPr>
    </w:lvl>
    <w:lvl w:ilvl="1" w:tplc="04090015">
      <w:start w:val="1"/>
      <w:numFmt w:val="upperLetter"/>
      <w:lvlText w:val="%2."/>
      <w:lvlJc w:val="left"/>
      <w:pPr>
        <w:ind w:left="1620" w:hanging="360"/>
      </w:pPr>
    </w:lvl>
    <w:lvl w:ilvl="2" w:tplc="0409000F">
      <w:start w:val="1"/>
      <w:numFmt w:val="decimal"/>
      <w:lvlText w:val="%3."/>
      <w:lvlJc w:val="left"/>
      <w:pPr>
        <w:ind w:left="720" w:hanging="360"/>
      </w:pPr>
    </w:lvl>
    <w:lvl w:ilvl="3" w:tplc="7C10CDCA">
      <w:start w:val="1"/>
      <w:numFmt w:val="decimal"/>
      <w:lvlText w:val="%4."/>
      <w:lvlJc w:val="left"/>
      <w:pPr>
        <w:ind w:left="2160" w:hanging="360"/>
      </w:pPr>
      <w:rPr>
        <w:b w:val="0"/>
        <w:bCs w:val="0"/>
      </w:rPr>
    </w:lvl>
    <w:lvl w:ilvl="4" w:tplc="8046918E">
      <w:start w:val="1"/>
      <w:numFmt w:val="lowerLetter"/>
      <w:lvlText w:val="%5."/>
      <w:lvlJc w:val="left"/>
      <w:pPr>
        <w:ind w:left="2610" w:hanging="360"/>
      </w:pPr>
      <w:rPr>
        <w:b w:val="0"/>
        <w:bCs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4657EC"/>
    <w:multiLevelType w:val="hybridMultilevel"/>
    <w:tmpl w:val="A5BEE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9"/>
  </w:num>
  <w:num w:numId="5">
    <w:abstractNumId w:val="2"/>
  </w:num>
  <w:num w:numId="6">
    <w:abstractNumId w:val="7"/>
  </w:num>
  <w:num w:numId="7">
    <w:abstractNumId w:val="6"/>
  </w:num>
  <w:num w:numId="8">
    <w:abstractNumId w:val="10"/>
  </w:num>
  <w:num w:numId="9">
    <w:abstractNumId w:val="3"/>
  </w:num>
  <w:num w:numId="10">
    <w:abstractNumId w:val="1"/>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yland.king@gmail.com">
    <w15:presenceInfo w15:providerId="None" w15:userId="leyland.king@gmail.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94"/>
    <w:rsid w:val="00025B9A"/>
    <w:rsid w:val="00065987"/>
    <w:rsid w:val="000664BC"/>
    <w:rsid w:val="0008521E"/>
    <w:rsid w:val="000B5F4C"/>
    <w:rsid w:val="000C0051"/>
    <w:rsid w:val="000E481B"/>
    <w:rsid w:val="000E7725"/>
    <w:rsid w:val="00132C03"/>
    <w:rsid w:val="001415E6"/>
    <w:rsid w:val="0014627F"/>
    <w:rsid w:val="00175F7B"/>
    <w:rsid w:val="00180E18"/>
    <w:rsid w:val="00181553"/>
    <w:rsid w:val="00187442"/>
    <w:rsid w:val="001D521B"/>
    <w:rsid w:val="001E4D7B"/>
    <w:rsid w:val="001F7A2B"/>
    <w:rsid w:val="0020171E"/>
    <w:rsid w:val="00210DEC"/>
    <w:rsid w:val="00210DF7"/>
    <w:rsid w:val="0021544D"/>
    <w:rsid w:val="002165FE"/>
    <w:rsid w:val="0022080F"/>
    <w:rsid w:val="00234BE8"/>
    <w:rsid w:val="00237246"/>
    <w:rsid w:val="00240226"/>
    <w:rsid w:val="0025458B"/>
    <w:rsid w:val="00267B4C"/>
    <w:rsid w:val="0028223C"/>
    <w:rsid w:val="00285C9F"/>
    <w:rsid w:val="002927CC"/>
    <w:rsid w:val="002A2B4B"/>
    <w:rsid w:val="002D5001"/>
    <w:rsid w:val="002E38B0"/>
    <w:rsid w:val="002F15BF"/>
    <w:rsid w:val="002F559A"/>
    <w:rsid w:val="0034414E"/>
    <w:rsid w:val="003442B8"/>
    <w:rsid w:val="00363145"/>
    <w:rsid w:val="00372709"/>
    <w:rsid w:val="00372E32"/>
    <w:rsid w:val="0037635E"/>
    <w:rsid w:val="00393449"/>
    <w:rsid w:val="003B02AD"/>
    <w:rsid w:val="003B61E2"/>
    <w:rsid w:val="003C620B"/>
    <w:rsid w:val="003C6A23"/>
    <w:rsid w:val="003D2E24"/>
    <w:rsid w:val="003E011E"/>
    <w:rsid w:val="003E31AB"/>
    <w:rsid w:val="003F5784"/>
    <w:rsid w:val="00401D16"/>
    <w:rsid w:val="00421CC4"/>
    <w:rsid w:val="00431455"/>
    <w:rsid w:val="00436147"/>
    <w:rsid w:val="00440F34"/>
    <w:rsid w:val="004577B9"/>
    <w:rsid w:val="00482354"/>
    <w:rsid w:val="004924C9"/>
    <w:rsid w:val="004A5D69"/>
    <w:rsid w:val="004C31F6"/>
    <w:rsid w:val="004C4481"/>
    <w:rsid w:val="00544CAB"/>
    <w:rsid w:val="00545633"/>
    <w:rsid w:val="0056251E"/>
    <w:rsid w:val="00574994"/>
    <w:rsid w:val="005849E8"/>
    <w:rsid w:val="005B2AF3"/>
    <w:rsid w:val="005C003B"/>
    <w:rsid w:val="005D3331"/>
    <w:rsid w:val="005D685D"/>
    <w:rsid w:val="005D69FB"/>
    <w:rsid w:val="00604DED"/>
    <w:rsid w:val="00613A4D"/>
    <w:rsid w:val="00616C00"/>
    <w:rsid w:val="00620DFD"/>
    <w:rsid w:val="0066372A"/>
    <w:rsid w:val="00675489"/>
    <w:rsid w:val="006A392C"/>
    <w:rsid w:val="006B4271"/>
    <w:rsid w:val="006C7185"/>
    <w:rsid w:val="006C7B61"/>
    <w:rsid w:val="006F40F4"/>
    <w:rsid w:val="00707424"/>
    <w:rsid w:val="0072452D"/>
    <w:rsid w:val="007305FB"/>
    <w:rsid w:val="00740369"/>
    <w:rsid w:val="007723B3"/>
    <w:rsid w:val="00780502"/>
    <w:rsid w:val="00781FBF"/>
    <w:rsid w:val="007864EF"/>
    <w:rsid w:val="00790C9F"/>
    <w:rsid w:val="007B43B4"/>
    <w:rsid w:val="008246B7"/>
    <w:rsid w:val="008266BB"/>
    <w:rsid w:val="008374BA"/>
    <w:rsid w:val="0084010A"/>
    <w:rsid w:val="008527CC"/>
    <w:rsid w:val="00861862"/>
    <w:rsid w:val="0087527A"/>
    <w:rsid w:val="0088095E"/>
    <w:rsid w:val="00885324"/>
    <w:rsid w:val="00892035"/>
    <w:rsid w:val="00897996"/>
    <w:rsid w:val="008A24D5"/>
    <w:rsid w:val="008A48D6"/>
    <w:rsid w:val="008B12D7"/>
    <w:rsid w:val="008F400E"/>
    <w:rsid w:val="0091668A"/>
    <w:rsid w:val="00927614"/>
    <w:rsid w:val="00963285"/>
    <w:rsid w:val="00963F78"/>
    <w:rsid w:val="009770C3"/>
    <w:rsid w:val="00977713"/>
    <w:rsid w:val="00980B87"/>
    <w:rsid w:val="00992041"/>
    <w:rsid w:val="00993B03"/>
    <w:rsid w:val="00994009"/>
    <w:rsid w:val="009B222B"/>
    <w:rsid w:val="009C2CB2"/>
    <w:rsid w:val="009C307F"/>
    <w:rsid w:val="009F1C2A"/>
    <w:rsid w:val="009F7E2E"/>
    <w:rsid w:val="00A17F24"/>
    <w:rsid w:val="00A26DF1"/>
    <w:rsid w:val="00A47D71"/>
    <w:rsid w:val="00A6783E"/>
    <w:rsid w:val="00A7029D"/>
    <w:rsid w:val="00A828C5"/>
    <w:rsid w:val="00A937F3"/>
    <w:rsid w:val="00A96D0A"/>
    <w:rsid w:val="00AC6F8B"/>
    <w:rsid w:val="00AC7478"/>
    <w:rsid w:val="00B01A1E"/>
    <w:rsid w:val="00B219AB"/>
    <w:rsid w:val="00B26EC6"/>
    <w:rsid w:val="00B37FD1"/>
    <w:rsid w:val="00B55161"/>
    <w:rsid w:val="00B73234"/>
    <w:rsid w:val="00B824F5"/>
    <w:rsid w:val="00B833A8"/>
    <w:rsid w:val="00B92510"/>
    <w:rsid w:val="00BB1D60"/>
    <w:rsid w:val="00BB396E"/>
    <w:rsid w:val="00BB7090"/>
    <w:rsid w:val="00BC6D45"/>
    <w:rsid w:val="00BC786C"/>
    <w:rsid w:val="00BD116D"/>
    <w:rsid w:val="00BD1F69"/>
    <w:rsid w:val="00BE59E8"/>
    <w:rsid w:val="00BF6A17"/>
    <w:rsid w:val="00C47175"/>
    <w:rsid w:val="00C673D3"/>
    <w:rsid w:val="00C812D6"/>
    <w:rsid w:val="00C87056"/>
    <w:rsid w:val="00CA2D1F"/>
    <w:rsid w:val="00CA4EEB"/>
    <w:rsid w:val="00CA5C46"/>
    <w:rsid w:val="00CB51AC"/>
    <w:rsid w:val="00CC0586"/>
    <w:rsid w:val="00CC4082"/>
    <w:rsid w:val="00CC433B"/>
    <w:rsid w:val="00CD1FF2"/>
    <w:rsid w:val="00CD51D9"/>
    <w:rsid w:val="00CD7AF4"/>
    <w:rsid w:val="00CF041E"/>
    <w:rsid w:val="00CF249C"/>
    <w:rsid w:val="00CF7F2C"/>
    <w:rsid w:val="00D60E30"/>
    <w:rsid w:val="00D6305A"/>
    <w:rsid w:val="00DC16DD"/>
    <w:rsid w:val="00DD59A6"/>
    <w:rsid w:val="00DE6130"/>
    <w:rsid w:val="00E00873"/>
    <w:rsid w:val="00E00BBB"/>
    <w:rsid w:val="00E21312"/>
    <w:rsid w:val="00E23FC0"/>
    <w:rsid w:val="00E2574F"/>
    <w:rsid w:val="00E33BAE"/>
    <w:rsid w:val="00E62360"/>
    <w:rsid w:val="00E62B2D"/>
    <w:rsid w:val="00E62B4D"/>
    <w:rsid w:val="00E8131A"/>
    <w:rsid w:val="00E82668"/>
    <w:rsid w:val="00E9445A"/>
    <w:rsid w:val="00EB33D5"/>
    <w:rsid w:val="00EB7C81"/>
    <w:rsid w:val="00EC1ECC"/>
    <w:rsid w:val="00EC275D"/>
    <w:rsid w:val="00EC2936"/>
    <w:rsid w:val="00ED3C20"/>
    <w:rsid w:val="00EF6A5F"/>
    <w:rsid w:val="00F1620C"/>
    <w:rsid w:val="00F26FDB"/>
    <w:rsid w:val="00F85C23"/>
    <w:rsid w:val="00FD3489"/>
    <w:rsid w:val="00FE201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FE0E7"/>
  <w14:defaultImageDpi w14:val="32767"/>
  <w15:chartTrackingRefBased/>
  <w15:docId w15:val="{F84FA848-B723-3149-9F82-B617BEED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E7725"/>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604D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305F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8050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3F578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401D16"/>
    <w:pPr>
      <w:overflowPunct w:val="0"/>
      <w:autoSpaceDE w:val="0"/>
      <w:autoSpaceDN w:val="0"/>
      <w:adjustRightInd w:val="0"/>
      <w:spacing w:after="240"/>
      <w:textAlignment w:val="baseline"/>
    </w:pPr>
    <w:rPr>
      <w:rFonts w:asciiTheme="majorBidi" w:eastAsiaTheme="minorHAnsi" w:hAnsiTheme="majorBidi" w:cs="Calibri"/>
      <w:sz w:val="20"/>
      <w:szCs w:val="20"/>
    </w:rPr>
  </w:style>
  <w:style w:type="character" w:customStyle="1" w:styleId="FootnoteTextChar">
    <w:name w:val="Footnote Text Char"/>
    <w:basedOn w:val="DefaultParagraphFont"/>
    <w:link w:val="FootnoteText"/>
    <w:semiHidden/>
    <w:rsid w:val="00401D16"/>
    <w:rPr>
      <w:rFonts w:asciiTheme="majorBidi" w:hAnsiTheme="majorBidi" w:cs="Calibri"/>
      <w:sz w:val="20"/>
      <w:szCs w:val="20"/>
      <w:lang w:bidi="he-IL"/>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character" w:customStyle="1" w:styleId="Heading1Char">
    <w:name w:val="Heading 1 Char"/>
    <w:basedOn w:val="DefaultParagraphFont"/>
    <w:link w:val="Heading1"/>
    <w:uiPriority w:val="9"/>
    <w:rsid w:val="00604DED"/>
    <w:rPr>
      <w:rFonts w:asciiTheme="majorHAnsi" w:eastAsiaTheme="majorEastAsia" w:hAnsiTheme="majorHAnsi" w:cstheme="majorBidi"/>
      <w:color w:val="2F5496" w:themeColor="accent1" w:themeShade="BF"/>
      <w:sz w:val="32"/>
      <w:szCs w:val="32"/>
      <w:lang w:bidi="he-IL"/>
    </w:rPr>
  </w:style>
  <w:style w:type="character" w:styleId="Hyperlink">
    <w:name w:val="Hyperlink"/>
    <w:basedOn w:val="DefaultParagraphFont"/>
    <w:uiPriority w:val="99"/>
    <w:unhideWhenUsed/>
    <w:rsid w:val="00604DED"/>
    <w:rPr>
      <w:color w:val="0563C1" w:themeColor="hyperlink"/>
      <w:u w:val="single"/>
    </w:rPr>
  </w:style>
  <w:style w:type="character" w:styleId="UnresolvedMention">
    <w:name w:val="Unresolved Mention"/>
    <w:basedOn w:val="DefaultParagraphFont"/>
    <w:uiPriority w:val="99"/>
    <w:rsid w:val="00604DED"/>
    <w:rPr>
      <w:color w:val="605E5C"/>
      <w:shd w:val="clear" w:color="auto" w:fill="E1DFDD"/>
    </w:rPr>
  </w:style>
  <w:style w:type="character" w:styleId="FollowedHyperlink">
    <w:name w:val="FollowedHyperlink"/>
    <w:basedOn w:val="DefaultParagraphFont"/>
    <w:uiPriority w:val="99"/>
    <w:semiHidden/>
    <w:unhideWhenUsed/>
    <w:rsid w:val="008374BA"/>
    <w:rPr>
      <w:color w:val="954F72" w:themeColor="followedHyperlink"/>
      <w:u w:val="single"/>
    </w:rPr>
  </w:style>
  <w:style w:type="paragraph" w:styleId="NormalWeb">
    <w:name w:val="Normal (Web)"/>
    <w:basedOn w:val="Normal"/>
    <w:uiPriority w:val="99"/>
    <w:semiHidden/>
    <w:unhideWhenUsed/>
    <w:rsid w:val="0056251E"/>
  </w:style>
  <w:style w:type="paragraph" w:styleId="Header">
    <w:name w:val="header"/>
    <w:basedOn w:val="Normal"/>
    <w:link w:val="HeaderChar"/>
    <w:uiPriority w:val="99"/>
    <w:unhideWhenUsed/>
    <w:rsid w:val="00BF6A17"/>
    <w:pPr>
      <w:tabs>
        <w:tab w:val="center" w:pos="4680"/>
        <w:tab w:val="right" w:pos="9360"/>
      </w:tabs>
    </w:pPr>
  </w:style>
  <w:style w:type="character" w:customStyle="1" w:styleId="HeaderChar">
    <w:name w:val="Header Char"/>
    <w:basedOn w:val="DefaultParagraphFont"/>
    <w:link w:val="Header"/>
    <w:uiPriority w:val="99"/>
    <w:rsid w:val="00BF6A17"/>
    <w:rPr>
      <w:rFonts w:eastAsia="Times New Roman" w:cs="Times New Roman"/>
      <w:lang w:bidi="he-IL"/>
    </w:rPr>
  </w:style>
  <w:style w:type="character" w:styleId="PageNumber">
    <w:name w:val="page number"/>
    <w:basedOn w:val="DefaultParagraphFont"/>
    <w:uiPriority w:val="99"/>
    <w:semiHidden/>
    <w:unhideWhenUsed/>
    <w:rsid w:val="00BF6A17"/>
  </w:style>
  <w:style w:type="paragraph" w:styleId="ListParagraph">
    <w:name w:val="List Paragraph"/>
    <w:basedOn w:val="Normal"/>
    <w:uiPriority w:val="34"/>
    <w:qFormat/>
    <w:rsid w:val="00545633"/>
    <w:pPr>
      <w:ind w:left="720"/>
      <w:contextualSpacing/>
    </w:pPr>
  </w:style>
  <w:style w:type="character" w:customStyle="1" w:styleId="Heading3Char">
    <w:name w:val="Heading 3 Char"/>
    <w:basedOn w:val="DefaultParagraphFont"/>
    <w:link w:val="Heading3"/>
    <w:uiPriority w:val="9"/>
    <w:semiHidden/>
    <w:rsid w:val="00780502"/>
    <w:rPr>
      <w:rFonts w:asciiTheme="majorHAnsi" w:eastAsiaTheme="majorEastAsia" w:hAnsiTheme="majorHAnsi" w:cstheme="majorBidi"/>
      <w:color w:val="1F3763" w:themeColor="accent1" w:themeShade="7F"/>
      <w:lang w:bidi="he-IL"/>
    </w:rPr>
  </w:style>
  <w:style w:type="character" w:customStyle="1" w:styleId="Heading2Char">
    <w:name w:val="Heading 2 Char"/>
    <w:basedOn w:val="DefaultParagraphFont"/>
    <w:link w:val="Heading2"/>
    <w:uiPriority w:val="9"/>
    <w:semiHidden/>
    <w:rsid w:val="007305FB"/>
    <w:rPr>
      <w:rFonts w:asciiTheme="majorHAnsi" w:eastAsiaTheme="majorEastAsia" w:hAnsiTheme="majorHAnsi" w:cstheme="majorBidi"/>
      <w:color w:val="2F5496" w:themeColor="accent1" w:themeShade="BF"/>
      <w:sz w:val="26"/>
      <w:szCs w:val="26"/>
      <w:lang w:bidi="he-IL"/>
    </w:rPr>
  </w:style>
  <w:style w:type="character" w:customStyle="1" w:styleId="Heading4Char">
    <w:name w:val="Heading 4 Char"/>
    <w:basedOn w:val="DefaultParagraphFont"/>
    <w:link w:val="Heading4"/>
    <w:uiPriority w:val="9"/>
    <w:semiHidden/>
    <w:rsid w:val="003F5784"/>
    <w:rPr>
      <w:rFonts w:asciiTheme="majorHAnsi" w:eastAsiaTheme="majorEastAsia" w:hAnsiTheme="majorHAnsi" w:cstheme="majorBidi"/>
      <w:i/>
      <w:iCs/>
      <w:color w:val="2F5496" w:themeColor="accent1" w:themeShade="BF"/>
      <w:lang w:bidi="he-IL"/>
    </w:rPr>
  </w:style>
  <w:style w:type="character" w:styleId="CommentReference">
    <w:name w:val="annotation reference"/>
    <w:basedOn w:val="DefaultParagraphFont"/>
    <w:uiPriority w:val="99"/>
    <w:semiHidden/>
    <w:unhideWhenUsed/>
    <w:rsid w:val="001F7A2B"/>
    <w:rPr>
      <w:sz w:val="16"/>
      <w:szCs w:val="16"/>
    </w:rPr>
  </w:style>
  <w:style w:type="paragraph" w:styleId="CommentText">
    <w:name w:val="annotation text"/>
    <w:basedOn w:val="Normal"/>
    <w:link w:val="CommentTextChar"/>
    <w:uiPriority w:val="99"/>
    <w:unhideWhenUsed/>
    <w:rsid w:val="001F7A2B"/>
    <w:rPr>
      <w:sz w:val="20"/>
      <w:szCs w:val="20"/>
    </w:rPr>
  </w:style>
  <w:style w:type="character" w:customStyle="1" w:styleId="CommentTextChar">
    <w:name w:val="Comment Text Char"/>
    <w:basedOn w:val="DefaultParagraphFont"/>
    <w:link w:val="CommentText"/>
    <w:uiPriority w:val="99"/>
    <w:rsid w:val="001F7A2B"/>
    <w:rPr>
      <w:rFonts w:eastAsia="Times New Roman" w:cs="Times New Roman"/>
      <w:sz w:val="20"/>
      <w:szCs w:val="20"/>
      <w:lang w:bidi="he-IL"/>
    </w:rPr>
  </w:style>
  <w:style w:type="paragraph" w:styleId="CommentSubject">
    <w:name w:val="annotation subject"/>
    <w:basedOn w:val="CommentText"/>
    <w:next w:val="CommentText"/>
    <w:link w:val="CommentSubjectChar"/>
    <w:uiPriority w:val="99"/>
    <w:semiHidden/>
    <w:unhideWhenUsed/>
    <w:rsid w:val="001F7A2B"/>
    <w:rPr>
      <w:b/>
      <w:bCs/>
    </w:rPr>
  </w:style>
  <w:style w:type="character" w:customStyle="1" w:styleId="CommentSubjectChar">
    <w:name w:val="Comment Subject Char"/>
    <w:basedOn w:val="CommentTextChar"/>
    <w:link w:val="CommentSubject"/>
    <w:uiPriority w:val="99"/>
    <w:semiHidden/>
    <w:rsid w:val="001F7A2B"/>
    <w:rPr>
      <w:rFonts w:eastAsia="Times New Roman" w:cs="Times New Roman"/>
      <w:b/>
      <w:bCs/>
      <w:sz w:val="20"/>
      <w:szCs w:val="20"/>
      <w:lang w:bidi="he-IL"/>
    </w:rPr>
  </w:style>
  <w:style w:type="paragraph" w:styleId="BalloonText">
    <w:name w:val="Balloon Text"/>
    <w:basedOn w:val="Normal"/>
    <w:link w:val="BalloonTextChar"/>
    <w:uiPriority w:val="99"/>
    <w:semiHidden/>
    <w:unhideWhenUsed/>
    <w:rsid w:val="001F7A2B"/>
    <w:rPr>
      <w:sz w:val="18"/>
      <w:szCs w:val="18"/>
    </w:rPr>
  </w:style>
  <w:style w:type="character" w:customStyle="1" w:styleId="BalloonTextChar">
    <w:name w:val="Balloon Text Char"/>
    <w:basedOn w:val="DefaultParagraphFont"/>
    <w:link w:val="BalloonText"/>
    <w:uiPriority w:val="99"/>
    <w:semiHidden/>
    <w:rsid w:val="001F7A2B"/>
    <w:rPr>
      <w:rFonts w:eastAsia="Times New Roman" w:cs="Times New Roman"/>
      <w:sz w:val="18"/>
      <w:szCs w:val="18"/>
      <w:lang w:bidi="he-IL"/>
    </w:rPr>
  </w:style>
  <w:style w:type="paragraph" w:styleId="Revision">
    <w:name w:val="Revision"/>
    <w:hidden/>
    <w:uiPriority w:val="99"/>
    <w:semiHidden/>
    <w:rsid w:val="005D69FB"/>
    <w:pPr>
      <w:spacing w:line="240" w:lineRule="auto"/>
    </w:pPr>
    <w:rPr>
      <w:rFonts w:eastAsia="Times New Roman" w:cs="Times New Roman"/>
      <w:lang w:bidi="he-IL"/>
    </w:rPr>
  </w:style>
  <w:style w:type="character" w:styleId="Strong">
    <w:name w:val="Strong"/>
    <w:basedOn w:val="DefaultParagraphFont"/>
    <w:uiPriority w:val="22"/>
    <w:qFormat/>
    <w:rsid w:val="007074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3700">
      <w:bodyDiv w:val="1"/>
      <w:marLeft w:val="0"/>
      <w:marRight w:val="0"/>
      <w:marTop w:val="0"/>
      <w:marBottom w:val="0"/>
      <w:divBdr>
        <w:top w:val="none" w:sz="0" w:space="0" w:color="auto"/>
        <w:left w:val="none" w:sz="0" w:space="0" w:color="auto"/>
        <w:bottom w:val="none" w:sz="0" w:space="0" w:color="auto"/>
        <w:right w:val="none" w:sz="0" w:space="0" w:color="auto"/>
      </w:divBdr>
    </w:div>
    <w:div w:id="49036439">
      <w:bodyDiv w:val="1"/>
      <w:marLeft w:val="0"/>
      <w:marRight w:val="0"/>
      <w:marTop w:val="0"/>
      <w:marBottom w:val="0"/>
      <w:divBdr>
        <w:top w:val="none" w:sz="0" w:space="0" w:color="auto"/>
        <w:left w:val="none" w:sz="0" w:space="0" w:color="auto"/>
        <w:bottom w:val="none" w:sz="0" w:space="0" w:color="auto"/>
        <w:right w:val="none" w:sz="0" w:space="0" w:color="auto"/>
      </w:divBdr>
    </w:div>
    <w:div w:id="72244059">
      <w:bodyDiv w:val="1"/>
      <w:marLeft w:val="0"/>
      <w:marRight w:val="0"/>
      <w:marTop w:val="0"/>
      <w:marBottom w:val="0"/>
      <w:divBdr>
        <w:top w:val="none" w:sz="0" w:space="0" w:color="auto"/>
        <w:left w:val="none" w:sz="0" w:space="0" w:color="auto"/>
        <w:bottom w:val="none" w:sz="0" w:space="0" w:color="auto"/>
        <w:right w:val="none" w:sz="0" w:space="0" w:color="auto"/>
      </w:divBdr>
    </w:div>
    <w:div w:id="91243178">
      <w:bodyDiv w:val="1"/>
      <w:marLeft w:val="0"/>
      <w:marRight w:val="0"/>
      <w:marTop w:val="0"/>
      <w:marBottom w:val="0"/>
      <w:divBdr>
        <w:top w:val="none" w:sz="0" w:space="0" w:color="auto"/>
        <w:left w:val="none" w:sz="0" w:space="0" w:color="auto"/>
        <w:bottom w:val="none" w:sz="0" w:space="0" w:color="auto"/>
        <w:right w:val="none" w:sz="0" w:space="0" w:color="auto"/>
      </w:divBdr>
    </w:div>
    <w:div w:id="123084715">
      <w:bodyDiv w:val="1"/>
      <w:marLeft w:val="0"/>
      <w:marRight w:val="0"/>
      <w:marTop w:val="0"/>
      <w:marBottom w:val="0"/>
      <w:divBdr>
        <w:top w:val="none" w:sz="0" w:space="0" w:color="auto"/>
        <w:left w:val="none" w:sz="0" w:space="0" w:color="auto"/>
        <w:bottom w:val="none" w:sz="0" w:space="0" w:color="auto"/>
        <w:right w:val="none" w:sz="0" w:space="0" w:color="auto"/>
      </w:divBdr>
    </w:div>
    <w:div w:id="140540728">
      <w:bodyDiv w:val="1"/>
      <w:marLeft w:val="0"/>
      <w:marRight w:val="0"/>
      <w:marTop w:val="0"/>
      <w:marBottom w:val="0"/>
      <w:divBdr>
        <w:top w:val="none" w:sz="0" w:space="0" w:color="auto"/>
        <w:left w:val="none" w:sz="0" w:space="0" w:color="auto"/>
        <w:bottom w:val="none" w:sz="0" w:space="0" w:color="auto"/>
        <w:right w:val="none" w:sz="0" w:space="0" w:color="auto"/>
      </w:divBdr>
    </w:div>
    <w:div w:id="142888872">
      <w:bodyDiv w:val="1"/>
      <w:marLeft w:val="0"/>
      <w:marRight w:val="0"/>
      <w:marTop w:val="0"/>
      <w:marBottom w:val="0"/>
      <w:divBdr>
        <w:top w:val="none" w:sz="0" w:space="0" w:color="auto"/>
        <w:left w:val="none" w:sz="0" w:space="0" w:color="auto"/>
        <w:bottom w:val="none" w:sz="0" w:space="0" w:color="auto"/>
        <w:right w:val="none" w:sz="0" w:space="0" w:color="auto"/>
      </w:divBdr>
    </w:div>
    <w:div w:id="209344867">
      <w:bodyDiv w:val="1"/>
      <w:marLeft w:val="0"/>
      <w:marRight w:val="0"/>
      <w:marTop w:val="0"/>
      <w:marBottom w:val="0"/>
      <w:divBdr>
        <w:top w:val="none" w:sz="0" w:space="0" w:color="auto"/>
        <w:left w:val="none" w:sz="0" w:space="0" w:color="auto"/>
        <w:bottom w:val="none" w:sz="0" w:space="0" w:color="auto"/>
        <w:right w:val="none" w:sz="0" w:space="0" w:color="auto"/>
      </w:divBdr>
    </w:div>
    <w:div w:id="238443490">
      <w:bodyDiv w:val="1"/>
      <w:marLeft w:val="0"/>
      <w:marRight w:val="0"/>
      <w:marTop w:val="0"/>
      <w:marBottom w:val="0"/>
      <w:divBdr>
        <w:top w:val="none" w:sz="0" w:space="0" w:color="auto"/>
        <w:left w:val="none" w:sz="0" w:space="0" w:color="auto"/>
        <w:bottom w:val="none" w:sz="0" w:space="0" w:color="auto"/>
        <w:right w:val="none" w:sz="0" w:space="0" w:color="auto"/>
      </w:divBdr>
    </w:div>
    <w:div w:id="249050700">
      <w:bodyDiv w:val="1"/>
      <w:marLeft w:val="0"/>
      <w:marRight w:val="0"/>
      <w:marTop w:val="0"/>
      <w:marBottom w:val="0"/>
      <w:divBdr>
        <w:top w:val="none" w:sz="0" w:space="0" w:color="auto"/>
        <w:left w:val="none" w:sz="0" w:space="0" w:color="auto"/>
        <w:bottom w:val="none" w:sz="0" w:space="0" w:color="auto"/>
        <w:right w:val="none" w:sz="0" w:space="0" w:color="auto"/>
      </w:divBdr>
    </w:div>
    <w:div w:id="330835983">
      <w:bodyDiv w:val="1"/>
      <w:marLeft w:val="0"/>
      <w:marRight w:val="0"/>
      <w:marTop w:val="0"/>
      <w:marBottom w:val="0"/>
      <w:divBdr>
        <w:top w:val="none" w:sz="0" w:space="0" w:color="auto"/>
        <w:left w:val="none" w:sz="0" w:space="0" w:color="auto"/>
        <w:bottom w:val="none" w:sz="0" w:space="0" w:color="auto"/>
        <w:right w:val="none" w:sz="0" w:space="0" w:color="auto"/>
      </w:divBdr>
    </w:div>
    <w:div w:id="352613852">
      <w:bodyDiv w:val="1"/>
      <w:marLeft w:val="0"/>
      <w:marRight w:val="0"/>
      <w:marTop w:val="0"/>
      <w:marBottom w:val="0"/>
      <w:divBdr>
        <w:top w:val="none" w:sz="0" w:space="0" w:color="auto"/>
        <w:left w:val="none" w:sz="0" w:space="0" w:color="auto"/>
        <w:bottom w:val="none" w:sz="0" w:space="0" w:color="auto"/>
        <w:right w:val="none" w:sz="0" w:space="0" w:color="auto"/>
      </w:divBdr>
    </w:div>
    <w:div w:id="403264841">
      <w:bodyDiv w:val="1"/>
      <w:marLeft w:val="0"/>
      <w:marRight w:val="0"/>
      <w:marTop w:val="0"/>
      <w:marBottom w:val="0"/>
      <w:divBdr>
        <w:top w:val="none" w:sz="0" w:space="0" w:color="auto"/>
        <w:left w:val="none" w:sz="0" w:space="0" w:color="auto"/>
        <w:bottom w:val="none" w:sz="0" w:space="0" w:color="auto"/>
        <w:right w:val="none" w:sz="0" w:space="0" w:color="auto"/>
      </w:divBdr>
    </w:div>
    <w:div w:id="440733423">
      <w:bodyDiv w:val="1"/>
      <w:marLeft w:val="0"/>
      <w:marRight w:val="0"/>
      <w:marTop w:val="0"/>
      <w:marBottom w:val="0"/>
      <w:divBdr>
        <w:top w:val="none" w:sz="0" w:space="0" w:color="auto"/>
        <w:left w:val="none" w:sz="0" w:space="0" w:color="auto"/>
        <w:bottom w:val="none" w:sz="0" w:space="0" w:color="auto"/>
        <w:right w:val="none" w:sz="0" w:space="0" w:color="auto"/>
      </w:divBdr>
    </w:div>
    <w:div w:id="444740631">
      <w:bodyDiv w:val="1"/>
      <w:marLeft w:val="0"/>
      <w:marRight w:val="0"/>
      <w:marTop w:val="0"/>
      <w:marBottom w:val="0"/>
      <w:divBdr>
        <w:top w:val="none" w:sz="0" w:space="0" w:color="auto"/>
        <w:left w:val="none" w:sz="0" w:space="0" w:color="auto"/>
        <w:bottom w:val="none" w:sz="0" w:space="0" w:color="auto"/>
        <w:right w:val="none" w:sz="0" w:space="0" w:color="auto"/>
      </w:divBdr>
    </w:div>
    <w:div w:id="468522754">
      <w:bodyDiv w:val="1"/>
      <w:marLeft w:val="0"/>
      <w:marRight w:val="0"/>
      <w:marTop w:val="0"/>
      <w:marBottom w:val="0"/>
      <w:divBdr>
        <w:top w:val="none" w:sz="0" w:space="0" w:color="auto"/>
        <w:left w:val="none" w:sz="0" w:space="0" w:color="auto"/>
        <w:bottom w:val="none" w:sz="0" w:space="0" w:color="auto"/>
        <w:right w:val="none" w:sz="0" w:space="0" w:color="auto"/>
      </w:divBdr>
    </w:div>
    <w:div w:id="488403025">
      <w:bodyDiv w:val="1"/>
      <w:marLeft w:val="0"/>
      <w:marRight w:val="0"/>
      <w:marTop w:val="0"/>
      <w:marBottom w:val="0"/>
      <w:divBdr>
        <w:top w:val="none" w:sz="0" w:space="0" w:color="auto"/>
        <w:left w:val="none" w:sz="0" w:space="0" w:color="auto"/>
        <w:bottom w:val="none" w:sz="0" w:space="0" w:color="auto"/>
        <w:right w:val="none" w:sz="0" w:space="0" w:color="auto"/>
      </w:divBdr>
    </w:div>
    <w:div w:id="560292270">
      <w:bodyDiv w:val="1"/>
      <w:marLeft w:val="0"/>
      <w:marRight w:val="0"/>
      <w:marTop w:val="0"/>
      <w:marBottom w:val="0"/>
      <w:divBdr>
        <w:top w:val="none" w:sz="0" w:space="0" w:color="auto"/>
        <w:left w:val="none" w:sz="0" w:space="0" w:color="auto"/>
        <w:bottom w:val="none" w:sz="0" w:space="0" w:color="auto"/>
        <w:right w:val="none" w:sz="0" w:space="0" w:color="auto"/>
      </w:divBdr>
    </w:div>
    <w:div w:id="573318162">
      <w:bodyDiv w:val="1"/>
      <w:marLeft w:val="0"/>
      <w:marRight w:val="0"/>
      <w:marTop w:val="0"/>
      <w:marBottom w:val="0"/>
      <w:divBdr>
        <w:top w:val="none" w:sz="0" w:space="0" w:color="auto"/>
        <w:left w:val="none" w:sz="0" w:space="0" w:color="auto"/>
        <w:bottom w:val="none" w:sz="0" w:space="0" w:color="auto"/>
        <w:right w:val="none" w:sz="0" w:space="0" w:color="auto"/>
      </w:divBdr>
    </w:div>
    <w:div w:id="608784068">
      <w:bodyDiv w:val="1"/>
      <w:marLeft w:val="0"/>
      <w:marRight w:val="0"/>
      <w:marTop w:val="0"/>
      <w:marBottom w:val="0"/>
      <w:divBdr>
        <w:top w:val="none" w:sz="0" w:space="0" w:color="auto"/>
        <w:left w:val="none" w:sz="0" w:space="0" w:color="auto"/>
        <w:bottom w:val="none" w:sz="0" w:space="0" w:color="auto"/>
        <w:right w:val="none" w:sz="0" w:space="0" w:color="auto"/>
      </w:divBdr>
    </w:div>
    <w:div w:id="626744412">
      <w:bodyDiv w:val="1"/>
      <w:marLeft w:val="0"/>
      <w:marRight w:val="0"/>
      <w:marTop w:val="0"/>
      <w:marBottom w:val="0"/>
      <w:divBdr>
        <w:top w:val="none" w:sz="0" w:space="0" w:color="auto"/>
        <w:left w:val="none" w:sz="0" w:space="0" w:color="auto"/>
        <w:bottom w:val="none" w:sz="0" w:space="0" w:color="auto"/>
        <w:right w:val="none" w:sz="0" w:space="0" w:color="auto"/>
      </w:divBdr>
    </w:div>
    <w:div w:id="651376457">
      <w:bodyDiv w:val="1"/>
      <w:marLeft w:val="0"/>
      <w:marRight w:val="0"/>
      <w:marTop w:val="0"/>
      <w:marBottom w:val="0"/>
      <w:divBdr>
        <w:top w:val="none" w:sz="0" w:space="0" w:color="auto"/>
        <w:left w:val="none" w:sz="0" w:space="0" w:color="auto"/>
        <w:bottom w:val="none" w:sz="0" w:space="0" w:color="auto"/>
        <w:right w:val="none" w:sz="0" w:space="0" w:color="auto"/>
      </w:divBdr>
    </w:div>
    <w:div w:id="651719047">
      <w:bodyDiv w:val="1"/>
      <w:marLeft w:val="0"/>
      <w:marRight w:val="0"/>
      <w:marTop w:val="0"/>
      <w:marBottom w:val="0"/>
      <w:divBdr>
        <w:top w:val="none" w:sz="0" w:space="0" w:color="auto"/>
        <w:left w:val="none" w:sz="0" w:space="0" w:color="auto"/>
        <w:bottom w:val="none" w:sz="0" w:space="0" w:color="auto"/>
        <w:right w:val="none" w:sz="0" w:space="0" w:color="auto"/>
      </w:divBdr>
    </w:div>
    <w:div w:id="668481007">
      <w:bodyDiv w:val="1"/>
      <w:marLeft w:val="0"/>
      <w:marRight w:val="0"/>
      <w:marTop w:val="0"/>
      <w:marBottom w:val="0"/>
      <w:divBdr>
        <w:top w:val="none" w:sz="0" w:space="0" w:color="auto"/>
        <w:left w:val="none" w:sz="0" w:space="0" w:color="auto"/>
        <w:bottom w:val="none" w:sz="0" w:space="0" w:color="auto"/>
        <w:right w:val="none" w:sz="0" w:space="0" w:color="auto"/>
      </w:divBdr>
    </w:div>
    <w:div w:id="672029745">
      <w:bodyDiv w:val="1"/>
      <w:marLeft w:val="0"/>
      <w:marRight w:val="0"/>
      <w:marTop w:val="0"/>
      <w:marBottom w:val="0"/>
      <w:divBdr>
        <w:top w:val="none" w:sz="0" w:space="0" w:color="auto"/>
        <w:left w:val="none" w:sz="0" w:space="0" w:color="auto"/>
        <w:bottom w:val="none" w:sz="0" w:space="0" w:color="auto"/>
        <w:right w:val="none" w:sz="0" w:space="0" w:color="auto"/>
      </w:divBdr>
    </w:div>
    <w:div w:id="678893148">
      <w:bodyDiv w:val="1"/>
      <w:marLeft w:val="0"/>
      <w:marRight w:val="0"/>
      <w:marTop w:val="0"/>
      <w:marBottom w:val="0"/>
      <w:divBdr>
        <w:top w:val="none" w:sz="0" w:space="0" w:color="auto"/>
        <w:left w:val="none" w:sz="0" w:space="0" w:color="auto"/>
        <w:bottom w:val="none" w:sz="0" w:space="0" w:color="auto"/>
        <w:right w:val="none" w:sz="0" w:space="0" w:color="auto"/>
      </w:divBdr>
    </w:div>
    <w:div w:id="711660605">
      <w:bodyDiv w:val="1"/>
      <w:marLeft w:val="0"/>
      <w:marRight w:val="0"/>
      <w:marTop w:val="0"/>
      <w:marBottom w:val="0"/>
      <w:divBdr>
        <w:top w:val="none" w:sz="0" w:space="0" w:color="auto"/>
        <w:left w:val="none" w:sz="0" w:space="0" w:color="auto"/>
        <w:bottom w:val="none" w:sz="0" w:space="0" w:color="auto"/>
        <w:right w:val="none" w:sz="0" w:space="0" w:color="auto"/>
      </w:divBdr>
    </w:div>
    <w:div w:id="829559862">
      <w:bodyDiv w:val="1"/>
      <w:marLeft w:val="0"/>
      <w:marRight w:val="0"/>
      <w:marTop w:val="0"/>
      <w:marBottom w:val="0"/>
      <w:divBdr>
        <w:top w:val="none" w:sz="0" w:space="0" w:color="auto"/>
        <w:left w:val="none" w:sz="0" w:space="0" w:color="auto"/>
        <w:bottom w:val="none" w:sz="0" w:space="0" w:color="auto"/>
        <w:right w:val="none" w:sz="0" w:space="0" w:color="auto"/>
      </w:divBdr>
    </w:div>
    <w:div w:id="831457148">
      <w:bodyDiv w:val="1"/>
      <w:marLeft w:val="0"/>
      <w:marRight w:val="0"/>
      <w:marTop w:val="0"/>
      <w:marBottom w:val="0"/>
      <w:divBdr>
        <w:top w:val="none" w:sz="0" w:space="0" w:color="auto"/>
        <w:left w:val="none" w:sz="0" w:space="0" w:color="auto"/>
        <w:bottom w:val="none" w:sz="0" w:space="0" w:color="auto"/>
        <w:right w:val="none" w:sz="0" w:space="0" w:color="auto"/>
      </w:divBdr>
    </w:div>
    <w:div w:id="858618011">
      <w:bodyDiv w:val="1"/>
      <w:marLeft w:val="0"/>
      <w:marRight w:val="0"/>
      <w:marTop w:val="0"/>
      <w:marBottom w:val="0"/>
      <w:divBdr>
        <w:top w:val="none" w:sz="0" w:space="0" w:color="auto"/>
        <w:left w:val="none" w:sz="0" w:space="0" w:color="auto"/>
        <w:bottom w:val="none" w:sz="0" w:space="0" w:color="auto"/>
        <w:right w:val="none" w:sz="0" w:space="0" w:color="auto"/>
      </w:divBdr>
    </w:div>
    <w:div w:id="878779021">
      <w:bodyDiv w:val="1"/>
      <w:marLeft w:val="0"/>
      <w:marRight w:val="0"/>
      <w:marTop w:val="0"/>
      <w:marBottom w:val="0"/>
      <w:divBdr>
        <w:top w:val="none" w:sz="0" w:space="0" w:color="auto"/>
        <w:left w:val="none" w:sz="0" w:space="0" w:color="auto"/>
        <w:bottom w:val="none" w:sz="0" w:space="0" w:color="auto"/>
        <w:right w:val="none" w:sz="0" w:space="0" w:color="auto"/>
      </w:divBdr>
    </w:div>
    <w:div w:id="931015281">
      <w:bodyDiv w:val="1"/>
      <w:marLeft w:val="0"/>
      <w:marRight w:val="0"/>
      <w:marTop w:val="0"/>
      <w:marBottom w:val="0"/>
      <w:divBdr>
        <w:top w:val="none" w:sz="0" w:space="0" w:color="auto"/>
        <w:left w:val="none" w:sz="0" w:space="0" w:color="auto"/>
        <w:bottom w:val="none" w:sz="0" w:space="0" w:color="auto"/>
        <w:right w:val="none" w:sz="0" w:space="0" w:color="auto"/>
      </w:divBdr>
    </w:div>
    <w:div w:id="969021074">
      <w:bodyDiv w:val="1"/>
      <w:marLeft w:val="0"/>
      <w:marRight w:val="0"/>
      <w:marTop w:val="0"/>
      <w:marBottom w:val="0"/>
      <w:divBdr>
        <w:top w:val="none" w:sz="0" w:space="0" w:color="auto"/>
        <w:left w:val="none" w:sz="0" w:space="0" w:color="auto"/>
        <w:bottom w:val="none" w:sz="0" w:space="0" w:color="auto"/>
        <w:right w:val="none" w:sz="0" w:space="0" w:color="auto"/>
      </w:divBdr>
    </w:div>
    <w:div w:id="969475161">
      <w:bodyDiv w:val="1"/>
      <w:marLeft w:val="0"/>
      <w:marRight w:val="0"/>
      <w:marTop w:val="0"/>
      <w:marBottom w:val="0"/>
      <w:divBdr>
        <w:top w:val="none" w:sz="0" w:space="0" w:color="auto"/>
        <w:left w:val="none" w:sz="0" w:space="0" w:color="auto"/>
        <w:bottom w:val="none" w:sz="0" w:space="0" w:color="auto"/>
        <w:right w:val="none" w:sz="0" w:space="0" w:color="auto"/>
      </w:divBdr>
    </w:div>
    <w:div w:id="993025255">
      <w:bodyDiv w:val="1"/>
      <w:marLeft w:val="0"/>
      <w:marRight w:val="0"/>
      <w:marTop w:val="0"/>
      <w:marBottom w:val="0"/>
      <w:divBdr>
        <w:top w:val="none" w:sz="0" w:space="0" w:color="auto"/>
        <w:left w:val="none" w:sz="0" w:space="0" w:color="auto"/>
        <w:bottom w:val="none" w:sz="0" w:space="0" w:color="auto"/>
        <w:right w:val="none" w:sz="0" w:space="0" w:color="auto"/>
      </w:divBdr>
      <w:divsChild>
        <w:div w:id="1891847048">
          <w:marLeft w:val="0"/>
          <w:marRight w:val="0"/>
          <w:marTop w:val="0"/>
          <w:marBottom w:val="0"/>
          <w:divBdr>
            <w:top w:val="none" w:sz="0" w:space="0" w:color="auto"/>
            <w:left w:val="none" w:sz="0" w:space="0" w:color="auto"/>
            <w:bottom w:val="none" w:sz="0" w:space="0" w:color="auto"/>
            <w:right w:val="none" w:sz="0" w:space="0" w:color="auto"/>
          </w:divBdr>
          <w:divsChild>
            <w:div w:id="1086224712">
              <w:marLeft w:val="0"/>
              <w:marRight w:val="0"/>
              <w:marTop w:val="0"/>
              <w:marBottom w:val="0"/>
              <w:divBdr>
                <w:top w:val="none" w:sz="0" w:space="0" w:color="auto"/>
                <w:left w:val="none" w:sz="0" w:space="0" w:color="auto"/>
                <w:bottom w:val="none" w:sz="0" w:space="0" w:color="auto"/>
                <w:right w:val="none" w:sz="0" w:space="0" w:color="auto"/>
              </w:divBdr>
              <w:divsChild>
                <w:div w:id="180927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330485">
      <w:bodyDiv w:val="1"/>
      <w:marLeft w:val="0"/>
      <w:marRight w:val="0"/>
      <w:marTop w:val="0"/>
      <w:marBottom w:val="0"/>
      <w:divBdr>
        <w:top w:val="none" w:sz="0" w:space="0" w:color="auto"/>
        <w:left w:val="none" w:sz="0" w:space="0" w:color="auto"/>
        <w:bottom w:val="none" w:sz="0" w:space="0" w:color="auto"/>
        <w:right w:val="none" w:sz="0" w:space="0" w:color="auto"/>
      </w:divBdr>
    </w:div>
    <w:div w:id="1015152815">
      <w:bodyDiv w:val="1"/>
      <w:marLeft w:val="0"/>
      <w:marRight w:val="0"/>
      <w:marTop w:val="0"/>
      <w:marBottom w:val="0"/>
      <w:divBdr>
        <w:top w:val="none" w:sz="0" w:space="0" w:color="auto"/>
        <w:left w:val="none" w:sz="0" w:space="0" w:color="auto"/>
        <w:bottom w:val="none" w:sz="0" w:space="0" w:color="auto"/>
        <w:right w:val="none" w:sz="0" w:space="0" w:color="auto"/>
      </w:divBdr>
      <w:divsChild>
        <w:div w:id="1975598940">
          <w:marLeft w:val="0"/>
          <w:marRight w:val="0"/>
          <w:marTop w:val="0"/>
          <w:marBottom w:val="0"/>
          <w:divBdr>
            <w:top w:val="single" w:sz="2" w:space="0" w:color="E4E4E7"/>
            <w:left w:val="single" w:sz="2" w:space="0" w:color="E4E4E7"/>
            <w:bottom w:val="single" w:sz="2" w:space="0" w:color="E4E4E7"/>
            <w:right w:val="single" w:sz="2" w:space="0" w:color="E4E4E7"/>
          </w:divBdr>
          <w:divsChild>
            <w:div w:id="1269002174">
              <w:marLeft w:val="0"/>
              <w:marRight w:val="0"/>
              <w:marTop w:val="0"/>
              <w:marBottom w:val="0"/>
              <w:divBdr>
                <w:top w:val="single" w:sz="2" w:space="0" w:color="E4E4E7"/>
                <w:left w:val="single" w:sz="2" w:space="0" w:color="E4E4E7"/>
                <w:bottom w:val="single" w:sz="2" w:space="0" w:color="E4E4E7"/>
                <w:right w:val="single" w:sz="2" w:space="0" w:color="E4E4E7"/>
              </w:divBdr>
              <w:divsChild>
                <w:div w:id="1179352085">
                  <w:marLeft w:val="0"/>
                  <w:marRight w:val="0"/>
                  <w:marTop w:val="0"/>
                  <w:marBottom w:val="0"/>
                  <w:divBdr>
                    <w:top w:val="single" w:sz="2" w:space="0" w:color="E4E4E7"/>
                    <w:left w:val="single" w:sz="2" w:space="0" w:color="E4E4E7"/>
                    <w:bottom w:val="single" w:sz="2" w:space="0" w:color="E4E4E7"/>
                    <w:right w:val="single" w:sz="2" w:space="0" w:color="E4E4E7"/>
                  </w:divBdr>
                </w:div>
              </w:divsChild>
            </w:div>
          </w:divsChild>
        </w:div>
      </w:divsChild>
    </w:div>
    <w:div w:id="1059090083">
      <w:bodyDiv w:val="1"/>
      <w:marLeft w:val="0"/>
      <w:marRight w:val="0"/>
      <w:marTop w:val="0"/>
      <w:marBottom w:val="0"/>
      <w:divBdr>
        <w:top w:val="none" w:sz="0" w:space="0" w:color="auto"/>
        <w:left w:val="none" w:sz="0" w:space="0" w:color="auto"/>
        <w:bottom w:val="none" w:sz="0" w:space="0" w:color="auto"/>
        <w:right w:val="none" w:sz="0" w:space="0" w:color="auto"/>
      </w:divBdr>
    </w:div>
    <w:div w:id="1104495569">
      <w:bodyDiv w:val="1"/>
      <w:marLeft w:val="0"/>
      <w:marRight w:val="0"/>
      <w:marTop w:val="0"/>
      <w:marBottom w:val="0"/>
      <w:divBdr>
        <w:top w:val="none" w:sz="0" w:space="0" w:color="auto"/>
        <w:left w:val="none" w:sz="0" w:space="0" w:color="auto"/>
        <w:bottom w:val="none" w:sz="0" w:space="0" w:color="auto"/>
        <w:right w:val="none" w:sz="0" w:space="0" w:color="auto"/>
      </w:divBdr>
    </w:div>
    <w:div w:id="1138106829">
      <w:bodyDiv w:val="1"/>
      <w:marLeft w:val="0"/>
      <w:marRight w:val="0"/>
      <w:marTop w:val="0"/>
      <w:marBottom w:val="0"/>
      <w:divBdr>
        <w:top w:val="none" w:sz="0" w:space="0" w:color="auto"/>
        <w:left w:val="none" w:sz="0" w:space="0" w:color="auto"/>
        <w:bottom w:val="none" w:sz="0" w:space="0" w:color="auto"/>
        <w:right w:val="none" w:sz="0" w:space="0" w:color="auto"/>
      </w:divBdr>
    </w:div>
    <w:div w:id="1139300035">
      <w:bodyDiv w:val="1"/>
      <w:marLeft w:val="0"/>
      <w:marRight w:val="0"/>
      <w:marTop w:val="0"/>
      <w:marBottom w:val="0"/>
      <w:divBdr>
        <w:top w:val="none" w:sz="0" w:space="0" w:color="auto"/>
        <w:left w:val="none" w:sz="0" w:space="0" w:color="auto"/>
        <w:bottom w:val="none" w:sz="0" w:space="0" w:color="auto"/>
        <w:right w:val="none" w:sz="0" w:space="0" w:color="auto"/>
      </w:divBdr>
    </w:div>
    <w:div w:id="1165515847">
      <w:bodyDiv w:val="1"/>
      <w:marLeft w:val="0"/>
      <w:marRight w:val="0"/>
      <w:marTop w:val="0"/>
      <w:marBottom w:val="0"/>
      <w:divBdr>
        <w:top w:val="none" w:sz="0" w:space="0" w:color="auto"/>
        <w:left w:val="none" w:sz="0" w:space="0" w:color="auto"/>
        <w:bottom w:val="none" w:sz="0" w:space="0" w:color="auto"/>
        <w:right w:val="none" w:sz="0" w:space="0" w:color="auto"/>
      </w:divBdr>
    </w:div>
    <w:div w:id="1196771610">
      <w:bodyDiv w:val="1"/>
      <w:marLeft w:val="0"/>
      <w:marRight w:val="0"/>
      <w:marTop w:val="0"/>
      <w:marBottom w:val="0"/>
      <w:divBdr>
        <w:top w:val="none" w:sz="0" w:space="0" w:color="auto"/>
        <w:left w:val="none" w:sz="0" w:space="0" w:color="auto"/>
        <w:bottom w:val="none" w:sz="0" w:space="0" w:color="auto"/>
        <w:right w:val="none" w:sz="0" w:space="0" w:color="auto"/>
      </w:divBdr>
    </w:div>
    <w:div w:id="1252659471">
      <w:bodyDiv w:val="1"/>
      <w:marLeft w:val="0"/>
      <w:marRight w:val="0"/>
      <w:marTop w:val="0"/>
      <w:marBottom w:val="0"/>
      <w:divBdr>
        <w:top w:val="none" w:sz="0" w:space="0" w:color="auto"/>
        <w:left w:val="none" w:sz="0" w:space="0" w:color="auto"/>
        <w:bottom w:val="none" w:sz="0" w:space="0" w:color="auto"/>
        <w:right w:val="none" w:sz="0" w:space="0" w:color="auto"/>
      </w:divBdr>
    </w:div>
    <w:div w:id="1257982675">
      <w:bodyDiv w:val="1"/>
      <w:marLeft w:val="0"/>
      <w:marRight w:val="0"/>
      <w:marTop w:val="0"/>
      <w:marBottom w:val="0"/>
      <w:divBdr>
        <w:top w:val="none" w:sz="0" w:space="0" w:color="auto"/>
        <w:left w:val="none" w:sz="0" w:space="0" w:color="auto"/>
        <w:bottom w:val="none" w:sz="0" w:space="0" w:color="auto"/>
        <w:right w:val="none" w:sz="0" w:space="0" w:color="auto"/>
      </w:divBdr>
    </w:div>
    <w:div w:id="1282689014">
      <w:bodyDiv w:val="1"/>
      <w:marLeft w:val="0"/>
      <w:marRight w:val="0"/>
      <w:marTop w:val="0"/>
      <w:marBottom w:val="0"/>
      <w:divBdr>
        <w:top w:val="none" w:sz="0" w:space="0" w:color="auto"/>
        <w:left w:val="none" w:sz="0" w:space="0" w:color="auto"/>
        <w:bottom w:val="none" w:sz="0" w:space="0" w:color="auto"/>
        <w:right w:val="none" w:sz="0" w:space="0" w:color="auto"/>
      </w:divBdr>
    </w:div>
    <w:div w:id="1321152110">
      <w:bodyDiv w:val="1"/>
      <w:marLeft w:val="0"/>
      <w:marRight w:val="0"/>
      <w:marTop w:val="0"/>
      <w:marBottom w:val="0"/>
      <w:divBdr>
        <w:top w:val="none" w:sz="0" w:space="0" w:color="auto"/>
        <w:left w:val="none" w:sz="0" w:space="0" w:color="auto"/>
        <w:bottom w:val="none" w:sz="0" w:space="0" w:color="auto"/>
        <w:right w:val="none" w:sz="0" w:space="0" w:color="auto"/>
      </w:divBdr>
    </w:div>
    <w:div w:id="1326399234">
      <w:bodyDiv w:val="1"/>
      <w:marLeft w:val="0"/>
      <w:marRight w:val="0"/>
      <w:marTop w:val="0"/>
      <w:marBottom w:val="0"/>
      <w:divBdr>
        <w:top w:val="none" w:sz="0" w:space="0" w:color="auto"/>
        <w:left w:val="none" w:sz="0" w:space="0" w:color="auto"/>
        <w:bottom w:val="none" w:sz="0" w:space="0" w:color="auto"/>
        <w:right w:val="none" w:sz="0" w:space="0" w:color="auto"/>
      </w:divBdr>
    </w:div>
    <w:div w:id="1345084331">
      <w:bodyDiv w:val="1"/>
      <w:marLeft w:val="0"/>
      <w:marRight w:val="0"/>
      <w:marTop w:val="0"/>
      <w:marBottom w:val="0"/>
      <w:divBdr>
        <w:top w:val="none" w:sz="0" w:space="0" w:color="auto"/>
        <w:left w:val="none" w:sz="0" w:space="0" w:color="auto"/>
        <w:bottom w:val="none" w:sz="0" w:space="0" w:color="auto"/>
        <w:right w:val="none" w:sz="0" w:space="0" w:color="auto"/>
      </w:divBdr>
    </w:div>
    <w:div w:id="1388528044">
      <w:bodyDiv w:val="1"/>
      <w:marLeft w:val="0"/>
      <w:marRight w:val="0"/>
      <w:marTop w:val="0"/>
      <w:marBottom w:val="0"/>
      <w:divBdr>
        <w:top w:val="none" w:sz="0" w:space="0" w:color="auto"/>
        <w:left w:val="none" w:sz="0" w:space="0" w:color="auto"/>
        <w:bottom w:val="none" w:sz="0" w:space="0" w:color="auto"/>
        <w:right w:val="none" w:sz="0" w:space="0" w:color="auto"/>
      </w:divBdr>
    </w:div>
    <w:div w:id="1398430836">
      <w:bodyDiv w:val="1"/>
      <w:marLeft w:val="0"/>
      <w:marRight w:val="0"/>
      <w:marTop w:val="0"/>
      <w:marBottom w:val="0"/>
      <w:divBdr>
        <w:top w:val="none" w:sz="0" w:space="0" w:color="auto"/>
        <w:left w:val="none" w:sz="0" w:space="0" w:color="auto"/>
        <w:bottom w:val="none" w:sz="0" w:space="0" w:color="auto"/>
        <w:right w:val="none" w:sz="0" w:space="0" w:color="auto"/>
      </w:divBdr>
    </w:div>
    <w:div w:id="1398700505">
      <w:bodyDiv w:val="1"/>
      <w:marLeft w:val="0"/>
      <w:marRight w:val="0"/>
      <w:marTop w:val="0"/>
      <w:marBottom w:val="0"/>
      <w:divBdr>
        <w:top w:val="none" w:sz="0" w:space="0" w:color="auto"/>
        <w:left w:val="none" w:sz="0" w:space="0" w:color="auto"/>
        <w:bottom w:val="none" w:sz="0" w:space="0" w:color="auto"/>
        <w:right w:val="none" w:sz="0" w:space="0" w:color="auto"/>
      </w:divBdr>
    </w:div>
    <w:div w:id="1403603497">
      <w:bodyDiv w:val="1"/>
      <w:marLeft w:val="0"/>
      <w:marRight w:val="0"/>
      <w:marTop w:val="0"/>
      <w:marBottom w:val="0"/>
      <w:divBdr>
        <w:top w:val="none" w:sz="0" w:space="0" w:color="auto"/>
        <w:left w:val="none" w:sz="0" w:space="0" w:color="auto"/>
        <w:bottom w:val="none" w:sz="0" w:space="0" w:color="auto"/>
        <w:right w:val="none" w:sz="0" w:space="0" w:color="auto"/>
      </w:divBdr>
    </w:div>
    <w:div w:id="1419444666">
      <w:bodyDiv w:val="1"/>
      <w:marLeft w:val="0"/>
      <w:marRight w:val="0"/>
      <w:marTop w:val="0"/>
      <w:marBottom w:val="0"/>
      <w:divBdr>
        <w:top w:val="none" w:sz="0" w:space="0" w:color="auto"/>
        <w:left w:val="none" w:sz="0" w:space="0" w:color="auto"/>
        <w:bottom w:val="none" w:sz="0" w:space="0" w:color="auto"/>
        <w:right w:val="none" w:sz="0" w:space="0" w:color="auto"/>
      </w:divBdr>
    </w:div>
    <w:div w:id="1455370999">
      <w:bodyDiv w:val="1"/>
      <w:marLeft w:val="0"/>
      <w:marRight w:val="0"/>
      <w:marTop w:val="0"/>
      <w:marBottom w:val="0"/>
      <w:divBdr>
        <w:top w:val="none" w:sz="0" w:space="0" w:color="auto"/>
        <w:left w:val="none" w:sz="0" w:space="0" w:color="auto"/>
        <w:bottom w:val="none" w:sz="0" w:space="0" w:color="auto"/>
        <w:right w:val="none" w:sz="0" w:space="0" w:color="auto"/>
      </w:divBdr>
      <w:divsChild>
        <w:div w:id="1437139430">
          <w:marLeft w:val="0"/>
          <w:marRight w:val="0"/>
          <w:marTop w:val="0"/>
          <w:marBottom w:val="0"/>
          <w:divBdr>
            <w:top w:val="none" w:sz="0" w:space="0" w:color="auto"/>
            <w:left w:val="none" w:sz="0" w:space="0" w:color="auto"/>
            <w:bottom w:val="none" w:sz="0" w:space="0" w:color="auto"/>
            <w:right w:val="none" w:sz="0" w:space="0" w:color="auto"/>
          </w:divBdr>
        </w:div>
      </w:divsChild>
    </w:div>
    <w:div w:id="1473522826">
      <w:bodyDiv w:val="1"/>
      <w:marLeft w:val="0"/>
      <w:marRight w:val="0"/>
      <w:marTop w:val="0"/>
      <w:marBottom w:val="0"/>
      <w:divBdr>
        <w:top w:val="none" w:sz="0" w:space="0" w:color="auto"/>
        <w:left w:val="none" w:sz="0" w:space="0" w:color="auto"/>
        <w:bottom w:val="none" w:sz="0" w:space="0" w:color="auto"/>
        <w:right w:val="none" w:sz="0" w:space="0" w:color="auto"/>
      </w:divBdr>
    </w:div>
    <w:div w:id="1514103582">
      <w:bodyDiv w:val="1"/>
      <w:marLeft w:val="0"/>
      <w:marRight w:val="0"/>
      <w:marTop w:val="0"/>
      <w:marBottom w:val="0"/>
      <w:divBdr>
        <w:top w:val="none" w:sz="0" w:space="0" w:color="auto"/>
        <w:left w:val="none" w:sz="0" w:space="0" w:color="auto"/>
        <w:bottom w:val="none" w:sz="0" w:space="0" w:color="auto"/>
        <w:right w:val="none" w:sz="0" w:space="0" w:color="auto"/>
      </w:divBdr>
    </w:div>
    <w:div w:id="1572235655">
      <w:bodyDiv w:val="1"/>
      <w:marLeft w:val="0"/>
      <w:marRight w:val="0"/>
      <w:marTop w:val="0"/>
      <w:marBottom w:val="0"/>
      <w:divBdr>
        <w:top w:val="none" w:sz="0" w:space="0" w:color="auto"/>
        <w:left w:val="none" w:sz="0" w:space="0" w:color="auto"/>
        <w:bottom w:val="none" w:sz="0" w:space="0" w:color="auto"/>
        <w:right w:val="none" w:sz="0" w:space="0" w:color="auto"/>
      </w:divBdr>
    </w:div>
    <w:div w:id="1601258008">
      <w:bodyDiv w:val="1"/>
      <w:marLeft w:val="0"/>
      <w:marRight w:val="0"/>
      <w:marTop w:val="0"/>
      <w:marBottom w:val="0"/>
      <w:divBdr>
        <w:top w:val="none" w:sz="0" w:space="0" w:color="auto"/>
        <w:left w:val="none" w:sz="0" w:space="0" w:color="auto"/>
        <w:bottom w:val="none" w:sz="0" w:space="0" w:color="auto"/>
        <w:right w:val="none" w:sz="0" w:space="0" w:color="auto"/>
      </w:divBdr>
    </w:div>
    <w:div w:id="1664816554">
      <w:bodyDiv w:val="1"/>
      <w:marLeft w:val="0"/>
      <w:marRight w:val="0"/>
      <w:marTop w:val="0"/>
      <w:marBottom w:val="0"/>
      <w:divBdr>
        <w:top w:val="none" w:sz="0" w:space="0" w:color="auto"/>
        <w:left w:val="none" w:sz="0" w:space="0" w:color="auto"/>
        <w:bottom w:val="none" w:sz="0" w:space="0" w:color="auto"/>
        <w:right w:val="none" w:sz="0" w:space="0" w:color="auto"/>
      </w:divBdr>
    </w:div>
    <w:div w:id="1686202214">
      <w:bodyDiv w:val="1"/>
      <w:marLeft w:val="0"/>
      <w:marRight w:val="0"/>
      <w:marTop w:val="0"/>
      <w:marBottom w:val="0"/>
      <w:divBdr>
        <w:top w:val="none" w:sz="0" w:space="0" w:color="auto"/>
        <w:left w:val="none" w:sz="0" w:space="0" w:color="auto"/>
        <w:bottom w:val="none" w:sz="0" w:space="0" w:color="auto"/>
        <w:right w:val="none" w:sz="0" w:space="0" w:color="auto"/>
      </w:divBdr>
    </w:div>
    <w:div w:id="1726292150">
      <w:bodyDiv w:val="1"/>
      <w:marLeft w:val="0"/>
      <w:marRight w:val="0"/>
      <w:marTop w:val="0"/>
      <w:marBottom w:val="0"/>
      <w:divBdr>
        <w:top w:val="none" w:sz="0" w:space="0" w:color="auto"/>
        <w:left w:val="none" w:sz="0" w:space="0" w:color="auto"/>
        <w:bottom w:val="none" w:sz="0" w:space="0" w:color="auto"/>
        <w:right w:val="none" w:sz="0" w:space="0" w:color="auto"/>
      </w:divBdr>
    </w:div>
    <w:div w:id="1759674099">
      <w:bodyDiv w:val="1"/>
      <w:marLeft w:val="0"/>
      <w:marRight w:val="0"/>
      <w:marTop w:val="0"/>
      <w:marBottom w:val="0"/>
      <w:divBdr>
        <w:top w:val="none" w:sz="0" w:space="0" w:color="auto"/>
        <w:left w:val="none" w:sz="0" w:space="0" w:color="auto"/>
        <w:bottom w:val="none" w:sz="0" w:space="0" w:color="auto"/>
        <w:right w:val="none" w:sz="0" w:space="0" w:color="auto"/>
      </w:divBdr>
    </w:div>
    <w:div w:id="1776826598">
      <w:bodyDiv w:val="1"/>
      <w:marLeft w:val="0"/>
      <w:marRight w:val="0"/>
      <w:marTop w:val="0"/>
      <w:marBottom w:val="0"/>
      <w:divBdr>
        <w:top w:val="none" w:sz="0" w:space="0" w:color="auto"/>
        <w:left w:val="none" w:sz="0" w:space="0" w:color="auto"/>
        <w:bottom w:val="none" w:sz="0" w:space="0" w:color="auto"/>
        <w:right w:val="none" w:sz="0" w:space="0" w:color="auto"/>
      </w:divBdr>
    </w:div>
    <w:div w:id="1780754654">
      <w:bodyDiv w:val="1"/>
      <w:marLeft w:val="0"/>
      <w:marRight w:val="0"/>
      <w:marTop w:val="0"/>
      <w:marBottom w:val="0"/>
      <w:divBdr>
        <w:top w:val="none" w:sz="0" w:space="0" w:color="auto"/>
        <w:left w:val="none" w:sz="0" w:space="0" w:color="auto"/>
        <w:bottom w:val="none" w:sz="0" w:space="0" w:color="auto"/>
        <w:right w:val="none" w:sz="0" w:space="0" w:color="auto"/>
      </w:divBdr>
    </w:div>
    <w:div w:id="1790389205">
      <w:bodyDiv w:val="1"/>
      <w:marLeft w:val="0"/>
      <w:marRight w:val="0"/>
      <w:marTop w:val="0"/>
      <w:marBottom w:val="0"/>
      <w:divBdr>
        <w:top w:val="none" w:sz="0" w:space="0" w:color="auto"/>
        <w:left w:val="none" w:sz="0" w:space="0" w:color="auto"/>
        <w:bottom w:val="none" w:sz="0" w:space="0" w:color="auto"/>
        <w:right w:val="none" w:sz="0" w:space="0" w:color="auto"/>
      </w:divBdr>
    </w:div>
    <w:div w:id="1791631953">
      <w:bodyDiv w:val="1"/>
      <w:marLeft w:val="0"/>
      <w:marRight w:val="0"/>
      <w:marTop w:val="0"/>
      <w:marBottom w:val="0"/>
      <w:divBdr>
        <w:top w:val="none" w:sz="0" w:space="0" w:color="auto"/>
        <w:left w:val="none" w:sz="0" w:space="0" w:color="auto"/>
        <w:bottom w:val="none" w:sz="0" w:space="0" w:color="auto"/>
        <w:right w:val="none" w:sz="0" w:space="0" w:color="auto"/>
      </w:divBdr>
    </w:div>
    <w:div w:id="1805003914">
      <w:bodyDiv w:val="1"/>
      <w:marLeft w:val="0"/>
      <w:marRight w:val="0"/>
      <w:marTop w:val="0"/>
      <w:marBottom w:val="0"/>
      <w:divBdr>
        <w:top w:val="none" w:sz="0" w:space="0" w:color="auto"/>
        <w:left w:val="none" w:sz="0" w:space="0" w:color="auto"/>
        <w:bottom w:val="none" w:sz="0" w:space="0" w:color="auto"/>
        <w:right w:val="none" w:sz="0" w:space="0" w:color="auto"/>
      </w:divBdr>
    </w:div>
    <w:div w:id="1828865699">
      <w:bodyDiv w:val="1"/>
      <w:marLeft w:val="0"/>
      <w:marRight w:val="0"/>
      <w:marTop w:val="0"/>
      <w:marBottom w:val="0"/>
      <w:divBdr>
        <w:top w:val="none" w:sz="0" w:space="0" w:color="auto"/>
        <w:left w:val="none" w:sz="0" w:space="0" w:color="auto"/>
        <w:bottom w:val="none" w:sz="0" w:space="0" w:color="auto"/>
        <w:right w:val="none" w:sz="0" w:space="0" w:color="auto"/>
      </w:divBdr>
    </w:div>
    <w:div w:id="1849057617">
      <w:bodyDiv w:val="1"/>
      <w:marLeft w:val="0"/>
      <w:marRight w:val="0"/>
      <w:marTop w:val="0"/>
      <w:marBottom w:val="0"/>
      <w:divBdr>
        <w:top w:val="none" w:sz="0" w:space="0" w:color="auto"/>
        <w:left w:val="none" w:sz="0" w:space="0" w:color="auto"/>
        <w:bottom w:val="none" w:sz="0" w:space="0" w:color="auto"/>
        <w:right w:val="none" w:sz="0" w:space="0" w:color="auto"/>
      </w:divBdr>
    </w:div>
    <w:div w:id="1849253579">
      <w:bodyDiv w:val="1"/>
      <w:marLeft w:val="0"/>
      <w:marRight w:val="0"/>
      <w:marTop w:val="0"/>
      <w:marBottom w:val="0"/>
      <w:divBdr>
        <w:top w:val="none" w:sz="0" w:space="0" w:color="auto"/>
        <w:left w:val="none" w:sz="0" w:space="0" w:color="auto"/>
        <w:bottom w:val="none" w:sz="0" w:space="0" w:color="auto"/>
        <w:right w:val="none" w:sz="0" w:space="0" w:color="auto"/>
      </w:divBdr>
    </w:div>
    <w:div w:id="1930776702">
      <w:bodyDiv w:val="1"/>
      <w:marLeft w:val="0"/>
      <w:marRight w:val="0"/>
      <w:marTop w:val="0"/>
      <w:marBottom w:val="0"/>
      <w:divBdr>
        <w:top w:val="none" w:sz="0" w:space="0" w:color="auto"/>
        <w:left w:val="none" w:sz="0" w:space="0" w:color="auto"/>
        <w:bottom w:val="none" w:sz="0" w:space="0" w:color="auto"/>
        <w:right w:val="none" w:sz="0" w:space="0" w:color="auto"/>
      </w:divBdr>
    </w:div>
    <w:div w:id="1953172659">
      <w:bodyDiv w:val="1"/>
      <w:marLeft w:val="0"/>
      <w:marRight w:val="0"/>
      <w:marTop w:val="0"/>
      <w:marBottom w:val="0"/>
      <w:divBdr>
        <w:top w:val="none" w:sz="0" w:space="0" w:color="auto"/>
        <w:left w:val="none" w:sz="0" w:space="0" w:color="auto"/>
        <w:bottom w:val="none" w:sz="0" w:space="0" w:color="auto"/>
        <w:right w:val="none" w:sz="0" w:space="0" w:color="auto"/>
      </w:divBdr>
    </w:div>
    <w:div w:id="1971085970">
      <w:bodyDiv w:val="1"/>
      <w:marLeft w:val="0"/>
      <w:marRight w:val="0"/>
      <w:marTop w:val="0"/>
      <w:marBottom w:val="0"/>
      <w:divBdr>
        <w:top w:val="none" w:sz="0" w:space="0" w:color="auto"/>
        <w:left w:val="none" w:sz="0" w:space="0" w:color="auto"/>
        <w:bottom w:val="none" w:sz="0" w:space="0" w:color="auto"/>
        <w:right w:val="none" w:sz="0" w:space="0" w:color="auto"/>
      </w:divBdr>
    </w:div>
    <w:div w:id="1986615741">
      <w:bodyDiv w:val="1"/>
      <w:marLeft w:val="0"/>
      <w:marRight w:val="0"/>
      <w:marTop w:val="0"/>
      <w:marBottom w:val="0"/>
      <w:divBdr>
        <w:top w:val="none" w:sz="0" w:space="0" w:color="auto"/>
        <w:left w:val="none" w:sz="0" w:space="0" w:color="auto"/>
        <w:bottom w:val="none" w:sz="0" w:space="0" w:color="auto"/>
        <w:right w:val="none" w:sz="0" w:space="0" w:color="auto"/>
      </w:divBdr>
    </w:div>
    <w:div w:id="1996184667">
      <w:bodyDiv w:val="1"/>
      <w:marLeft w:val="0"/>
      <w:marRight w:val="0"/>
      <w:marTop w:val="0"/>
      <w:marBottom w:val="0"/>
      <w:divBdr>
        <w:top w:val="none" w:sz="0" w:space="0" w:color="auto"/>
        <w:left w:val="none" w:sz="0" w:space="0" w:color="auto"/>
        <w:bottom w:val="none" w:sz="0" w:space="0" w:color="auto"/>
        <w:right w:val="none" w:sz="0" w:space="0" w:color="auto"/>
      </w:divBdr>
    </w:div>
    <w:div w:id="2027830198">
      <w:bodyDiv w:val="1"/>
      <w:marLeft w:val="0"/>
      <w:marRight w:val="0"/>
      <w:marTop w:val="0"/>
      <w:marBottom w:val="0"/>
      <w:divBdr>
        <w:top w:val="none" w:sz="0" w:space="0" w:color="auto"/>
        <w:left w:val="none" w:sz="0" w:space="0" w:color="auto"/>
        <w:bottom w:val="none" w:sz="0" w:space="0" w:color="auto"/>
        <w:right w:val="none" w:sz="0" w:space="0" w:color="auto"/>
      </w:divBdr>
    </w:div>
    <w:div w:id="2030057465">
      <w:bodyDiv w:val="1"/>
      <w:marLeft w:val="0"/>
      <w:marRight w:val="0"/>
      <w:marTop w:val="0"/>
      <w:marBottom w:val="0"/>
      <w:divBdr>
        <w:top w:val="none" w:sz="0" w:space="0" w:color="auto"/>
        <w:left w:val="none" w:sz="0" w:space="0" w:color="auto"/>
        <w:bottom w:val="none" w:sz="0" w:space="0" w:color="auto"/>
        <w:right w:val="none" w:sz="0" w:space="0" w:color="auto"/>
      </w:divBdr>
    </w:div>
    <w:div w:id="2036542051">
      <w:bodyDiv w:val="1"/>
      <w:marLeft w:val="0"/>
      <w:marRight w:val="0"/>
      <w:marTop w:val="0"/>
      <w:marBottom w:val="0"/>
      <w:divBdr>
        <w:top w:val="none" w:sz="0" w:space="0" w:color="auto"/>
        <w:left w:val="none" w:sz="0" w:space="0" w:color="auto"/>
        <w:bottom w:val="none" w:sz="0" w:space="0" w:color="auto"/>
        <w:right w:val="none" w:sz="0" w:space="0" w:color="auto"/>
      </w:divBdr>
    </w:div>
    <w:div w:id="2064254968">
      <w:bodyDiv w:val="1"/>
      <w:marLeft w:val="0"/>
      <w:marRight w:val="0"/>
      <w:marTop w:val="0"/>
      <w:marBottom w:val="0"/>
      <w:divBdr>
        <w:top w:val="none" w:sz="0" w:space="0" w:color="auto"/>
        <w:left w:val="none" w:sz="0" w:space="0" w:color="auto"/>
        <w:bottom w:val="none" w:sz="0" w:space="0" w:color="auto"/>
        <w:right w:val="none" w:sz="0" w:space="0" w:color="auto"/>
      </w:divBdr>
    </w:div>
    <w:div w:id="2075347661">
      <w:bodyDiv w:val="1"/>
      <w:marLeft w:val="0"/>
      <w:marRight w:val="0"/>
      <w:marTop w:val="0"/>
      <w:marBottom w:val="0"/>
      <w:divBdr>
        <w:top w:val="none" w:sz="0" w:space="0" w:color="auto"/>
        <w:left w:val="none" w:sz="0" w:space="0" w:color="auto"/>
        <w:bottom w:val="none" w:sz="0" w:space="0" w:color="auto"/>
        <w:right w:val="none" w:sz="0" w:space="0" w:color="auto"/>
      </w:divBdr>
    </w:div>
    <w:div w:id="2078242628">
      <w:bodyDiv w:val="1"/>
      <w:marLeft w:val="0"/>
      <w:marRight w:val="0"/>
      <w:marTop w:val="0"/>
      <w:marBottom w:val="0"/>
      <w:divBdr>
        <w:top w:val="none" w:sz="0" w:space="0" w:color="auto"/>
        <w:left w:val="none" w:sz="0" w:space="0" w:color="auto"/>
        <w:bottom w:val="none" w:sz="0" w:space="0" w:color="auto"/>
        <w:right w:val="none" w:sz="0" w:space="0" w:color="auto"/>
      </w:divBdr>
    </w:div>
    <w:div w:id="2086341852">
      <w:bodyDiv w:val="1"/>
      <w:marLeft w:val="0"/>
      <w:marRight w:val="0"/>
      <w:marTop w:val="0"/>
      <w:marBottom w:val="0"/>
      <w:divBdr>
        <w:top w:val="none" w:sz="0" w:space="0" w:color="auto"/>
        <w:left w:val="none" w:sz="0" w:space="0" w:color="auto"/>
        <w:bottom w:val="none" w:sz="0" w:space="0" w:color="auto"/>
        <w:right w:val="none" w:sz="0" w:space="0" w:color="auto"/>
      </w:divBdr>
    </w:div>
    <w:div w:id="2087067937">
      <w:bodyDiv w:val="1"/>
      <w:marLeft w:val="0"/>
      <w:marRight w:val="0"/>
      <w:marTop w:val="0"/>
      <w:marBottom w:val="0"/>
      <w:divBdr>
        <w:top w:val="none" w:sz="0" w:space="0" w:color="auto"/>
        <w:left w:val="none" w:sz="0" w:space="0" w:color="auto"/>
        <w:bottom w:val="none" w:sz="0" w:space="0" w:color="auto"/>
        <w:right w:val="none" w:sz="0" w:space="0" w:color="auto"/>
      </w:divBdr>
    </w:div>
    <w:div w:id="21132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lc.com/resource-library/articles/he-she-ze-zir-navigating-pronouns-while-loving-your-transgender-neighbo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plannedparenthood.org/learn/gender-identity/transgender/whats-transphobia" TargetMode="External"/><Relationship Id="rId3" Type="http://schemas.openxmlformats.org/officeDocument/2006/relationships/hyperlink" Target="https://www.apa.org/topics/lgbtq/transgender-people-gender-identity-gender-expression" TargetMode="External"/><Relationship Id="rId7" Type="http://schemas.openxmlformats.org/officeDocument/2006/relationships/hyperlink" Target="https://www.who.int/health-topics/gender" TargetMode="External"/><Relationship Id="rId12" Type="http://schemas.openxmlformats.org/officeDocument/2006/relationships/hyperlink" Target="https://erlc.com/resource-library/articles/he-she-ze-zir-navigating-pronouns-while-loving-your-transgender-neighbor/" TargetMode="External"/><Relationship Id="rId2" Type="http://schemas.openxmlformats.org/officeDocument/2006/relationships/hyperlink" Target="https://www.cbsnews.com/news/more-u-s-teens-identify-as-transgender/" TargetMode="External"/><Relationship Id="rId1" Type="http://schemas.openxmlformats.org/officeDocument/2006/relationships/hyperlink" Target="https://research.lifeway.com/2023/03/15/rise-in-lgbtq-population-slows/?ecid=1138757118&amp;bid=1852774184" TargetMode="External"/><Relationship Id="rId6" Type="http://schemas.openxmlformats.org/officeDocument/2006/relationships/hyperlink" Target="https://www.washingtonpost.com/opinions/2022/04/11/i-was-too-young-to-decide-about-transgender-surgery-at-nineteen/" TargetMode="External"/><Relationship Id="rId11" Type="http://schemas.openxmlformats.org/officeDocument/2006/relationships/hyperlink" Target="https://www.amazon.com/Understanding-Gender-Dysphoria-Navigating-Transgender/dp/B08WHTJ9HP/ref=sr_1_1?gclid=Cj0KCQjwn9CgBhDjARIsAD15h0AFVAmtV76gZy9fc-tqZK4G2zwZ4Q0W_ley_MSO6wO1JEBKwY6lXOAaAuJLEALw_wcB&amp;hvadid=598729114034&amp;hvdev=c&amp;hvlocphy=9009614&amp;hvnetw=g&amp;hvqmt=e&amp;hvrand=7066173489971435420&amp;hvtargid=kwd-195294767774&amp;hydadcr=22591_13531179&amp;keywords=mark+yarhouse+gender+dysphoria&amp;qid=1679066933&amp;sr=8-1" TargetMode="External"/><Relationship Id="rId5" Type="http://schemas.openxmlformats.org/officeDocument/2006/relationships/hyperlink" Target="https://quillette.com/2020/01/17/why-i-resigned-from-tavistock-trans-identified-children-need-therapy-not-just-affirmation-and-drugs/" TargetMode="External"/><Relationship Id="rId10" Type="http://schemas.openxmlformats.org/officeDocument/2006/relationships/hyperlink" Target="https://www.thegospelcoalition.org/essay/gender-and-sexuality/" TargetMode="External"/><Relationship Id="rId4" Type="http://schemas.openxmlformats.org/officeDocument/2006/relationships/hyperlink" Target="https://www.cnn.com/2023/03/13/politics/joe-biden-daily-show-trans-rights/index.html" TargetMode="External"/><Relationship Id="rId9" Type="http://schemas.openxmlformats.org/officeDocument/2006/relationships/hyperlink" Target="https://www.americanprogress.org/article/key-issues-facing-people-intersex-tra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3870A0-C16E-044D-9FD0-6E4A11D2CCE2}">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1FB5ACF-919A-C04D-90D5-6C40D6062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14</Pages>
  <Words>3409</Words>
  <Characters>19435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24</cp:revision>
  <dcterms:created xsi:type="dcterms:W3CDTF">2023-03-18T13:58:00Z</dcterms:created>
  <dcterms:modified xsi:type="dcterms:W3CDTF">2023-05-26T12:16:00Z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documentId_1112</vt:lpwstr>
  </property>
  <property fmtid="{D5CDD505-2E9C-101B-9397-08002B2CF9AE}" pid="3" name="grammarly_documentContext">
    <vt:lpwstr>{"goals":["inform","describe","convince","tellStory"],"domain":"general","emotions":[],"dialect":"american"}</vt:lpwstr>
  </property>
</Properties>
</file>