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91773" w14:textId="4F5EFDB3" w:rsidR="00F821F6" w:rsidRPr="00D21AE4" w:rsidRDefault="00D21AE4" w:rsidP="00D21AE4">
      <w:pPr>
        <w:jc w:val="center"/>
        <w:rPr>
          <w:b/>
          <w:bCs/>
          <w:sz w:val="32"/>
          <w:szCs w:val="32"/>
        </w:rPr>
      </w:pPr>
      <w:r w:rsidRPr="00D21AE4">
        <w:rPr>
          <w:b/>
          <w:bCs/>
          <w:sz w:val="32"/>
          <w:szCs w:val="32"/>
        </w:rPr>
        <w:t>The Christian and Contemporary Critical Theory / Social Justice</w:t>
      </w:r>
    </w:p>
    <w:p w14:paraId="2F4EFD31" w14:textId="04541061" w:rsidR="00D21AE4" w:rsidRDefault="00D21AE4" w:rsidP="00D21AE4">
      <w:pPr>
        <w:rPr>
          <w:sz w:val="28"/>
          <w:szCs w:val="28"/>
        </w:rPr>
      </w:pPr>
    </w:p>
    <w:p w14:paraId="350CB2E5" w14:textId="1A5836C6" w:rsidR="00742F92" w:rsidRPr="00C14666" w:rsidRDefault="00D21AE4" w:rsidP="00423919">
      <w:pPr>
        <w:spacing w:line="276" w:lineRule="auto"/>
        <w:rPr>
          <w:sz w:val="30"/>
          <w:szCs w:val="30"/>
        </w:rPr>
      </w:pPr>
      <w:r w:rsidRPr="00C14666">
        <w:rPr>
          <w:b/>
          <w:bCs/>
          <w:sz w:val="30"/>
          <w:szCs w:val="30"/>
        </w:rPr>
        <w:t>Introduction</w:t>
      </w:r>
      <w:r w:rsidRPr="00C14666">
        <w:rPr>
          <w:sz w:val="30"/>
          <w:szCs w:val="30"/>
        </w:rPr>
        <w:t xml:space="preserve">:  </w:t>
      </w:r>
      <w:r w:rsidR="00742F92" w:rsidRPr="00C14666">
        <w:rPr>
          <w:sz w:val="30"/>
          <w:szCs w:val="30"/>
        </w:rPr>
        <w:t xml:space="preserve">Over the last </w:t>
      </w:r>
      <w:r w:rsidR="003D7980" w:rsidRPr="00C14666">
        <w:rPr>
          <w:sz w:val="30"/>
          <w:szCs w:val="30"/>
        </w:rPr>
        <w:t>seven</w:t>
      </w:r>
      <w:r w:rsidR="00742F92" w:rsidRPr="00C14666">
        <w:rPr>
          <w:sz w:val="30"/>
          <w:szCs w:val="30"/>
        </w:rPr>
        <w:t xml:space="preserve"> years</w:t>
      </w:r>
      <w:r w:rsidR="00F20FF8" w:rsidRPr="00C14666">
        <w:rPr>
          <w:sz w:val="30"/>
          <w:szCs w:val="30"/>
        </w:rPr>
        <w:t xml:space="preserve"> or so</w:t>
      </w:r>
      <w:r w:rsidR="00436302" w:rsidRPr="00C14666">
        <w:rPr>
          <w:sz w:val="30"/>
          <w:szCs w:val="30"/>
        </w:rPr>
        <w:t>,</w:t>
      </w:r>
      <w:r w:rsidR="00742F92" w:rsidRPr="00C14666">
        <w:rPr>
          <w:sz w:val="30"/>
          <w:szCs w:val="30"/>
        </w:rPr>
        <w:t xml:space="preserve"> </w:t>
      </w:r>
      <w:proofErr w:type="gramStart"/>
      <w:r w:rsidR="00742F92" w:rsidRPr="00C14666">
        <w:rPr>
          <w:sz w:val="30"/>
          <w:szCs w:val="30"/>
        </w:rPr>
        <w:t>a number of</w:t>
      </w:r>
      <w:proofErr w:type="gramEnd"/>
      <w:r w:rsidR="00742F92" w:rsidRPr="00C14666">
        <w:rPr>
          <w:sz w:val="30"/>
          <w:szCs w:val="30"/>
        </w:rPr>
        <w:t xml:space="preserve"> </w:t>
      </w:r>
      <w:r w:rsidR="0068599C" w:rsidRPr="00C14666">
        <w:rPr>
          <w:sz w:val="30"/>
          <w:szCs w:val="30"/>
          <w:highlight w:val="yellow"/>
        </w:rPr>
        <w:t xml:space="preserve">strange </w:t>
      </w:r>
      <w:r w:rsidR="00742F92" w:rsidRPr="00C14666">
        <w:rPr>
          <w:sz w:val="30"/>
          <w:szCs w:val="30"/>
          <w:highlight w:val="yellow"/>
        </w:rPr>
        <w:t>words</w:t>
      </w:r>
      <w:r w:rsidR="00742F92" w:rsidRPr="00C14666">
        <w:rPr>
          <w:sz w:val="30"/>
          <w:szCs w:val="30"/>
        </w:rPr>
        <w:t xml:space="preserve"> have entered into our </w:t>
      </w:r>
      <w:r w:rsidR="00FD4737" w:rsidRPr="00C14666">
        <w:rPr>
          <w:sz w:val="30"/>
          <w:szCs w:val="30"/>
        </w:rPr>
        <w:t xml:space="preserve">national vocabulary, words </w:t>
      </w:r>
      <w:r w:rsidR="00F20FF8" w:rsidRPr="00C14666">
        <w:rPr>
          <w:sz w:val="30"/>
          <w:szCs w:val="30"/>
        </w:rPr>
        <w:t>we’d</w:t>
      </w:r>
      <w:r w:rsidR="00FD4737" w:rsidRPr="00C14666">
        <w:rPr>
          <w:sz w:val="30"/>
          <w:szCs w:val="30"/>
        </w:rPr>
        <w:t xml:space="preserve"> never heard </w:t>
      </w:r>
      <w:r w:rsidR="00436302" w:rsidRPr="00C14666">
        <w:rPr>
          <w:sz w:val="30"/>
          <w:szCs w:val="30"/>
        </w:rPr>
        <w:t>prior</w:t>
      </w:r>
      <w:r w:rsidR="00FD4737" w:rsidRPr="00C14666">
        <w:rPr>
          <w:sz w:val="30"/>
          <w:szCs w:val="30"/>
        </w:rPr>
        <w:t>:</w:t>
      </w:r>
      <w:r w:rsidR="00436302" w:rsidRPr="00C14666">
        <w:rPr>
          <w:sz w:val="30"/>
          <w:szCs w:val="30"/>
        </w:rPr>
        <w:t xml:space="preserve">  Cisgender, </w:t>
      </w:r>
      <w:r w:rsidR="00E26BB3" w:rsidRPr="00C14666">
        <w:rPr>
          <w:sz w:val="30"/>
          <w:szCs w:val="30"/>
        </w:rPr>
        <w:t>M</w:t>
      </w:r>
      <w:r w:rsidR="00C122E1" w:rsidRPr="00C14666">
        <w:rPr>
          <w:sz w:val="30"/>
          <w:szCs w:val="30"/>
        </w:rPr>
        <w:t>isogyny</w:t>
      </w:r>
      <w:r w:rsidR="00E26BB3" w:rsidRPr="00C14666">
        <w:rPr>
          <w:sz w:val="30"/>
          <w:szCs w:val="30"/>
        </w:rPr>
        <w:t xml:space="preserve">, </w:t>
      </w:r>
      <w:r w:rsidR="00EF08B4" w:rsidRPr="00C14666">
        <w:rPr>
          <w:sz w:val="30"/>
          <w:szCs w:val="30"/>
        </w:rPr>
        <w:t>T</w:t>
      </w:r>
      <w:r w:rsidR="00E26BB3" w:rsidRPr="00C14666">
        <w:rPr>
          <w:sz w:val="30"/>
          <w:szCs w:val="30"/>
        </w:rPr>
        <w:t xml:space="preserve">rans-woman, </w:t>
      </w:r>
      <w:r w:rsidR="00EF08B4" w:rsidRPr="00C14666">
        <w:rPr>
          <w:sz w:val="30"/>
          <w:szCs w:val="30"/>
        </w:rPr>
        <w:t>P</w:t>
      </w:r>
      <w:r w:rsidR="00E26BB3" w:rsidRPr="00C14666">
        <w:rPr>
          <w:sz w:val="30"/>
          <w:szCs w:val="30"/>
        </w:rPr>
        <w:t xml:space="preserve">atriarchy, </w:t>
      </w:r>
      <w:r w:rsidR="00EF08B4" w:rsidRPr="00C14666">
        <w:rPr>
          <w:sz w:val="30"/>
          <w:szCs w:val="30"/>
        </w:rPr>
        <w:t>W</w:t>
      </w:r>
      <w:r w:rsidR="00E26BB3" w:rsidRPr="00C14666">
        <w:rPr>
          <w:sz w:val="30"/>
          <w:szCs w:val="30"/>
        </w:rPr>
        <w:t xml:space="preserve">hiteness, </w:t>
      </w:r>
      <w:r w:rsidR="004E1A06" w:rsidRPr="00C14666">
        <w:rPr>
          <w:sz w:val="30"/>
          <w:szCs w:val="30"/>
        </w:rPr>
        <w:t xml:space="preserve">BIPOC, </w:t>
      </w:r>
      <w:r w:rsidR="00653C88" w:rsidRPr="00C14666">
        <w:rPr>
          <w:sz w:val="30"/>
          <w:szCs w:val="30"/>
        </w:rPr>
        <w:t xml:space="preserve">microaggression, </w:t>
      </w:r>
      <w:r w:rsidR="004E1A06" w:rsidRPr="00C14666">
        <w:rPr>
          <w:sz w:val="30"/>
          <w:szCs w:val="30"/>
        </w:rPr>
        <w:t>and many more.  Indeed</w:t>
      </w:r>
      <w:r w:rsidR="004B74CD" w:rsidRPr="00C14666">
        <w:rPr>
          <w:sz w:val="30"/>
          <w:szCs w:val="30"/>
        </w:rPr>
        <w:t xml:space="preserve">, many previously </w:t>
      </w:r>
      <w:r w:rsidR="00EF08B4" w:rsidRPr="00C14666">
        <w:rPr>
          <w:sz w:val="30"/>
          <w:szCs w:val="30"/>
        </w:rPr>
        <w:t>used</w:t>
      </w:r>
      <w:r w:rsidR="004B74CD" w:rsidRPr="00C14666">
        <w:rPr>
          <w:sz w:val="30"/>
          <w:szCs w:val="30"/>
        </w:rPr>
        <w:t xml:space="preserve"> words have </w:t>
      </w:r>
      <w:r w:rsidR="00EF08B4" w:rsidRPr="00C14666">
        <w:rPr>
          <w:sz w:val="30"/>
          <w:szCs w:val="30"/>
        </w:rPr>
        <w:t xml:space="preserve">now </w:t>
      </w:r>
      <w:r w:rsidR="004B74CD" w:rsidRPr="00C14666">
        <w:rPr>
          <w:sz w:val="30"/>
          <w:szCs w:val="30"/>
        </w:rPr>
        <w:t>been “</w:t>
      </w:r>
      <w:r w:rsidR="004B74CD" w:rsidRPr="00C14666">
        <w:rPr>
          <w:sz w:val="30"/>
          <w:szCs w:val="30"/>
          <w:highlight w:val="yellow"/>
        </w:rPr>
        <w:t>repurposed</w:t>
      </w:r>
      <w:r w:rsidR="004B74CD" w:rsidRPr="00C14666">
        <w:rPr>
          <w:sz w:val="30"/>
          <w:szCs w:val="30"/>
        </w:rPr>
        <w:t xml:space="preserve">” with </w:t>
      </w:r>
      <w:r w:rsidR="00EF08B4" w:rsidRPr="00C14666">
        <w:rPr>
          <w:sz w:val="30"/>
          <w:szCs w:val="30"/>
        </w:rPr>
        <w:t xml:space="preserve">different meanings:  </w:t>
      </w:r>
      <w:r w:rsidR="00E03F30" w:rsidRPr="00C14666">
        <w:rPr>
          <w:sz w:val="30"/>
          <w:szCs w:val="30"/>
        </w:rPr>
        <w:t xml:space="preserve">Gender, Oppression, Harm, Racism, </w:t>
      </w:r>
      <w:r w:rsidR="00653C88" w:rsidRPr="00C14666">
        <w:rPr>
          <w:sz w:val="30"/>
          <w:szCs w:val="30"/>
        </w:rPr>
        <w:t>and the list goes on.</w:t>
      </w:r>
    </w:p>
    <w:p w14:paraId="2856ECF4" w14:textId="77777777" w:rsidR="00EA328F" w:rsidRPr="00C14666" w:rsidRDefault="00EA328F" w:rsidP="00423919">
      <w:pPr>
        <w:spacing w:line="276" w:lineRule="auto"/>
        <w:rPr>
          <w:sz w:val="30"/>
          <w:szCs w:val="30"/>
        </w:rPr>
      </w:pPr>
    </w:p>
    <w:p w14:paraId="38FA6B87" w14:textId="41448450" w:rsidR="00EA328F" w:rsidRPr="00C14666" w:rsidRDefault="009A2970" w:rsidP="00423919">
      <w:pPr>
        <w:spacing w:line="276" w:lineRule="auto"/>
        <w:rPr>
          <w:sz w:val="30"/>
          <w:szCs w:val="30"/>
        </w:rPr>
      </w:pPr>
      <w:r w:rsidRPr="00C14666">
        <w:rPr>
          <w:sz w:val="30"/>
          <w:szCs w:val="30"/>
        </w:rPr>
        <w:t xml:space="preserve">Along with the circulation of this new language, we began to hear about </w:t>
      </w:r>
      <w:r w:rsidR="00FE670B" w:rsidRPr="00C14666">
        <w:rPr>
          <w:sz w:val="30"/>
          <w:szCs w:val="30"/>
          <w:highlight w:val="yellow"/>
        </w:rPr>
        <w:t>“becoming woke</w:t>
      </w:r>
      <w:r w:rsidR="00FE670B" w:rsidRPr="00C14666">
        <w:rPr>
          <w:sz w:val="30"/>
          <w:szCs w:val="30"/>
        </w:rPr>
        <w:t xml:space="preserve">” and observed </w:t>
      </w:r>
      <w:r w:rsidR="00FE670B" w:rsidRPr="00C14666">
        <w:rPr>
          <w:sz w:val="30"/>
          <w:szCs w:val="30"/>
          <w:highlight w:val="yellow"/>
        </w:rPr>
        <w:t>societal unrest</w:t>
      </w:r>
      <w:r w:rsidR="00FE670B" w:rsidRPr="00C14666">
        <w:rPr>
          <w:sz w:val="30"/>
          <w:szCs w:val="30"/>
        </w:rPr>
        <w:t xml:space="preserve"> in various </w:t>
      </w:r>
      <w:r w:rsidR="00750C8A" w:rsidRPr="00C14666">
        <w:rPr>
          <w:sz w:val="30"/>
          <w:szCs w:val="30"/>
        </w:rPr>
        <w:t xml:space="preserve">places and spaces with </w:t>
      </w:r>
      <w:r w:rsidR="00E870C8" w:rsidRPr="00C14666">
        <w:rPr>
          <w:sz w:val="30"/>
          <w:szCs w:val="30"/>
          <w:highlight w:val="yellow"/>
        </w:rPr>
        <w:t>activism</w:t>
      </w:r>
      <w:r w:rsidR="00E870C8" w:rsidRPr="00C14666">
        <w:rPr>
          <w:sz w:val="30"/>
          <w:szCs w:val="30"/>
        </w:rPr>
        <w:t xml:space="preserve">, </w:t>
      </w:r>
      <w:r w:rsidR="001E492E" w:rsidRPr="00C14666">
        <w:rPr>
          <w:sz w:val="30"/>
          <w:szCs w:val="30"/>
        </w:rPr>
        <w:t>protests,</w:t>
      </w:r>
      <w:r w:rsidR="00E43026" w:rsidRPr="00C14666">
        <w:rPr>
          <w:sz w:val="30"/>
          <w:szCs w:val="30"/>
        </w:rPr>
        <w:t xml:space="preserve"> and </w:t>
      </w:r>
      <w:r w:rsidR="00750C8A" w:rsidRPr="00C14666">
        <w:rPr>
          <w:sz w:val="30"/>
          <w:szCs w:val="30"/>
        </w:rPr>
        <w:t>riots</w:t>
      </w:r>
      <w:r w:rsidR="00B22EB2" w:rsidRPr="00C14666">
        <w:rPr>
          <w:sz w:val="30"/>
          <w:szCs w:val="30"/>
        </w:rPr>
        <w:t xml:space="preserve"> from </w:t>
      </w:r>
      <w:r w:rsidR="006A091A" w:rsidRPr="00C14666">
        <w:rPr>
          <w:sz w:val="30"/>
          <w:szCs w:val="30"/>
        </w:rPr>
        <w:t xml:space="preserve">groups such as </w:t>
      </w:r>
      <w:r w:rsidR="00B22EB2" w:rsidRPr="00C14666">
        <w:rPr>
          <w:sz w:val="30"/>
          <w:szCs w:val="30"/>
          <w:highlight w:val="yellow"/>
        </w:rPr>
        <w:t>BLM</w:t>
      </w:r>
      <w:r w:rsidR="00B22EB2" w:rsidRPr="00C14666">
        <w:rPr>
          <w:sz w:val="30"/>
          <w:szCs w:val="30"/>
        </w:rPr>
        <w:t>-TM</w:t>
      </w:r>
      <w:r w:rsidR="006A091A" w:rsidRPr="00C14666">
        <w:rPr>
          <w:sz w:val="30"/>
          <w:szCs w:val="30"/>
        </w:rPr>
        <w:t xml:space="preserve"> and </w:t>
      </w:r>
      <w:r w:rsidR="00B22EB2" w:rsidRPr="00C14666">
        <w:rPr>
          <w:sz w:val="30"/>
          <w:szCs w:val="30"/>
        </w:rPr>
        <w:t>Antifa</w:t>
      </w:r>
      <w:r w:rsidR="00E43026" w:rsidRPr="00C14666">
        <w:rPr>
          <w:sz w:val="30"/>
          <w:szCs w:val="30"/>
        </w:rPr>
        <w:t xml:space="preserve">.  </w:t>
      </w:r>
      <w:r w:rsidR="004B7E18" w:rsidRPr="00C14666">
        <w:rPr>
          <w:sz w:val="30"/>
          <w:szCs w:val="30"/>
          <w:highlight w:val="yellow"/>
        </w:rPr>
        <w:t>Early on</w:t>
      </w:r>
      <w:r w:rsidR="00F2342D" w:rsidRPr="00C14666">
        <w:rPr>
          <w:sz w:val="30"/>
          <w:szCs w:val="30"/>
        </w:rPr>
        <w:t xml:space="preserve"> </w:t>
      </w:r>
      <w:r w:rsidR="00CC0037" w:rsidRPr="00C14666">
        <w:rPr>
          <w:sz w:val="30"/>
          <w:szCs w:val="30"/>
        </w:rPr>
        <w:t>most</w:t>
      </w:r>
      <w:r w:rsidR="00E43026" w:rsidRPr="00C14666">
        <w:rPr>
          <w:sz w:val="30"/>
          <w:szCs w:val="30"/>
        </w:rPr>
        <w:t xml:space="preserve"> of this seemed </w:t>
      </w:r>
      <w:r w:rsidR="00E43026" w:rsidRPr="00C14666">
        <w:rPr>
          <w:sz w:val="30"/>
          <w:szCs w:val="30"/>
          <w:highlight w:val="yellow"/>
        </w:rPr>
        <w:t>distant</w:t>
      </w:r>
      <w:r w:rsidR="00E43026" w:rsidRPr="00C14666">
        <w:rPr>
          <w:sz w:val="30"/>
          <w:szCs w:val="30"/>
        </w:rPr>
        <w:t xml:space="preserve"> to us he</w:t>
      </w:r>
      <w:r w:rsidR="00F2342D" w:rsidRPr="00C14666">
        <w:rPr>
          <w:sz w:val="30"/>
          <w:szCs w:val="30"/>
        </w:rPr>
        <w:t xml:space="preserve">re in </w:t>
      </w:r>
      <w:r w:rsidR="00CC0037" w:rsidRPr="00C14666">
        <w:rPr>
          <w:sz w:val="30"/>
          <w:szCs w:val="30"/>
          <w:highlight w:val="yellow"/>
        </w:rPr>
        <w:t>Mebane</w:t>
      </w:r>
      <w:r w:rsidR="00344D03" w:rsidRPr="00C14666">
        <w:rPr>
          <w:sz w:val="30"/>
          <w:szCs w:val="30"/>
        </w:rPr>
        <w:t xml:space="preserve">, but </w:t>
      </w:r>
      <w:r w:rsidR="009D1138" w:rsidRPr="00C14666">
        <w:rPr>
          <w:sz w:val="30"/>
          <w:szCs w:val="30"/>
        </w:rPr>
        <w:t>our</w:t>
      </w:r>
      <w:r w:rsidR="00344D03" w:rsidRPr="00C14666">
        <w:rPr>
          <w:sz w:val="30"/>
          <w:szCs w:val="30"/>
        </w:rPr>
        <w:t xml:space="preserve"> children </w:t>
      </w:r>
      <w:r w:rsidR="009D1138" w:rsidRPr="00C14666">
        <w:rPr>
          <w:sz w:val="30"/>
          <w:szCs w:val="30"/>
        </w:rPr>
        <w:t>in</w:t>
      </w:r>
      <w:r w:rsidR="00344D03" w:rsidRPr="00C14666">
        <w:rPr>
          <w:sz w:val="30"/>
          <w:szCs w:val="30"/>
        </w:rPr>
        <w:t xml:space="preserve"> local </w:t>
      </w:r>
      <w:r w:rsidR="00344D03" w:rsidRPr="00C14666">
        <w:rPr>
          <w:sz w:val="30"/>
          <w:szCs w:val="30"/>
          <w:highlight w:val="yellow"/>
        </w:rPr>
        <w:t>universities</w:t>
      </w:r>
      <w:r w:rsidR="00344D03" w:rsidRPr="00C14666">
        <w:rPr>
          <w:sz w:val="30"/>
          <w:szCs w:val="30"/>
        </w:rPr>
        <w:t xml:space="preserve"> were </w:t>
      </w:r>
      <w:r w:rsidR="00682589" w:rsidRPr="00C14666">
        <w:rPr>
          <w:sz w:val="30"/>
          <w:szCs w:val="30"/>
        </w:rPr>
        <w:t>coming</w:t>
      </w:r>
      <w:r w:rsidR="00344D03" w:rsidRPr="00C14666">
        <w:rPr>
          <w:sz w:val="30"/>
          <w:szCs w:val="30"/>
        </w:rPr>
        <w:t xml:space="preserve"> home </w:t>
      </w:r>
      <w:r w:rsidR="003913A3" w:rsidRPr="00C14666">
        <w:rPr>
          <w:sz w:val="30"/>
          <w:szCs w:val="30"/>
        </w:rPr>
        <w:t xml:space="preserve">with this strange language and the ideas conveyed with </w:t>
      </w:r>
      <w:r w:rsidR="00C57F6F" w:rsidRPr="00C14666">
        <w:rPr>
          <w:sz w:val="30"/>
          <w:szCs w:val="30"/>
        </w:rPr>
        <w:t>it.</w:t>
      </w:r>
    </w:p>
    <w:p w14:paraId="524CC066" w14:textId="77777777" w:rsidR="00C57F6F" w:rsidRPr="00C14666" w:rsidRDefault="00C57F6F" w:rsidP="00423919">
      <w:pPr>
        <w:spacing w:line="276" w:lineRule="auto"/>
        <w:rPr>
          <w:sz w:val="30"/>
          <w:szCs w:val="30"/>
        </w:rPr>
      </w:pPr>
    </w:p>
    <w:p w14:paraId="2C676672" w14:textId="22FCEC66" w:rsidR="00C57F6F" w:rsidRPr="00C14666" w:rsidRDefault="006B57E1" w:rsidP="00423919">
      <w:pPr>
        <w:spacing w:line="276" w:lineRule="auto"/>
        <w:rPr>
          <w:sz w:val="30"/>
          <w:szCs w:val="30"/>
        </w:rPr>
      </w:pPr>
      <w:r w:rsidRPr="00C14666">
        <w:rPr>
          <w:sz w:val="30"/>
          <w:szCs w:val="30"/>
          <w:highlight w:val="yellow"/>
        </w:rPr>
        <w:t>Fast forward</w:t>
      </w:r>
      <w:r w:rsidRPr="00C14666">
        <w:rPr>
          <w:sz w:val="30"/>
          <w:szCs w:val="30"/>
        </w:rPr>
        <w:t xml:space="preserve"> to today,</w:t>
      </w:r>
      <w:r w:rsidR="00C57F6F" w:rsidRPr="00C14666">
        <w:rPr>
          <w:sz w:val="30"/>
          <w:szCs w:val="30"/>
        </w:rPr>
        <w:t xml:space="preserve"> I’m aware of </w:t>
      </w:r>
      <w:r w:rsidR="00DC7631" w:rsidRPr="00C14666">
        <w:rPr>
          <w:sz w:val="30"/>
          <w:szCs w:val="30"/>
          <w:highlight w:val="yellow"/>
        </w:rPr>
        <w:t>former members</w:t>
      </w:r>
      <w:r w:rsidR="00DC7631" w:rsidRPr="00C14666">
        <w:rPr>
          <w:sz w:val="30"/>
          <w:szCs w:val="30"/>
        </w:rPr>
        <w:t xml:space="preserve"> of </w:t>
      </w:r>
      <w:r w:rsidR="000569B8" w:rsidRPr="00C14666">
        <w:rPr>
          <w:sz w:val="30"/>
          <w:szCs w:val="30"/>
        </w:rPr>
        <w:t>our</w:t>
      </w:r>
      <w:r w:rsidR="00DC7631" w:rsidRPr="00C14666">
        <w:rPr>
          <w:sz w:val="30"/>
          <w:szCs w:val="30"/>
        </w:rPr>
        <w:t xml:space="preserve"> church and children of former members who now </w:t>
      </w:r>
      <w:r w:rsidR="00DC7631" w:rsidRPr="00C14666">
        <w:rPr>
          <w:sz w:val="30"/>
          <w:szCs w:val="30"/>
          <w:highlight w:val="yellow"/>
        </w:rPr>
        <w:t>identify</w:t>
      </w:r>
      <w:r w:rsidR="00DC7631" w:rsidRPr="00C14666">
        <w:rPr>
          <w:sz w:val="30"/>
          <w:szCs w:val="30"/>
        </w:rPr>
        <w:t xml:space="preserve"> as </w:t>
      </w:r>
      <w:r w:rsidR="00F12583" w:rsidRPr="00C14666">
        <w:rPr>
          <w:sz w:val="30"/>
          <w:szCs w:val="30"/>
        </w:rPr>
        <w:t>lesbian</w:t>
      </w:r>
      <w:r w:rsidR="00561CFE" w:rsidRPr="00C14666">
        <w:rPr>
          <w:sz w:val="30"/>
          <w:szCs w:val="30"/>
        </w:rPr>
        <w:t>, trans,</w:t>
      </w:r>
      <w:r w:rsidR="00F12583" w:rsidRPr="00C14666">
        <w:rPr>
          <w:sz w:val="30"/>
          <w:szCs w:val="30"/>
        </w:rPr>
        <w:t xml:space="preserve"> or </w:t>
      </w:r>
      <w:r w:rsidR="009478C6" w:rsidRPr="00C14666">
        <w:rPr>
          <w:sz w:val="30"/>
          <w:szCs w:val="30"/>
          <w:highlight w:val="yellow"/>
        </w:rPr>
        <w:t>publicly</w:t>
      </w:r>
      <w:r w:rsidR="00F12583" w:rsidRPr="00C14666">
        <w:rPr>
          <w:sz w:val="30"/>
          <w:szCs w:val="30"/>
          <w:highlight w:val="yellow"/>
        </w:rPr>
        <w:t xml:space="preserve"> </w:t>
      </w:r>
      <w:r w:rsidR="00561CFE" w:rsidRPr="00C14666">
        <w:rPr>
          <w:sz w:val="30"/>
          <w:szCs w:val="30"/>
          <w:highlight w:val="yellow"/>
        </w:rPr>
        <w:t>support</w:t>
      </w:r>
      <w:r w:rsidR="009478C6" w:rsidRPr="00C14666">
        <w:rPr>
          <w:sz w:val="30"/>
          <w:szCs w:val="30"/>
        </w:rPr>
        <w:t xml:space="preserve"> the</w:t>
      </w:r>
      <w:r w:rsidR="00F12583" w:rsidRPr="00C14666">
        <w:rPr>
          <w:sz w:val="30"/>
          <w:szCs w:val="30"/>
        </w:rPr>
        <w:t xml:space="preserve"> </w:t>
      </w:r>
      <w:r w:rsidR="009478C6" w:rsidRPr="00C14666">
        <w:rPr>
          <w:sz w:val="30"/>
          <w:szCs w:val="30"/>
        </w:rPr>
        <w:t>LGBTQ+ “community</w:t>
      </w:r>
      <w:r w:rsidR="00F46764" w:rsidRPr="00C14666">
        <w:rPr>
          <w:sz w:val="30"/>
          <w:szCs w:val="30"/>
        </w:rPr>
        <w:t xml:space="preserve">.”  </w:t>
      </w:r>
      <w:r w:rsidR="00F46764" w:rsidRPr="00C14666">
        <w:rPr>
          <w:sz w:val="30"/>
          <w:szCs w:val="30"/>
          <w:highlight w:val="yellow"/>
        </w:rPr>
        <w:t>Others</w:t>
      </w:r>
      <w:r w:rsidR="00F46764" w:rsidRPr="00C14666">
        <w:rPr>
          <w:sz w:val="30"/>
          <w:szCs w:val="30"/>
        </w:rPr>
        <w:t xml:space="preserve"> may not go this far but </w:t>
      </w:r>
      <w:r w:rsidR="00380A75" w:rsidRPr="00C14666">
        <w:rPr>
          <w:sz w:val="30"/>
          <w:szCs w:val="30"/>
        </w:rPr>
        <w:t xml:space="preserve">still </w:t>
      </w:r>
      <w:r w:rsidR="00F46764" w:rsidRPr="00C14666">
        <w:rPr>
          <w:sz w:val="30"/>
          <w:szCs w:val="30"/>
        </w:rPr>
        <w:t xml:space="preserve">show </w:t>
      </w:r>
      <w:r w:rsidR="00380A75" w:rsidRPr="00C14666">
        <w:rPr>
          <w:sz w:val="30"/>
          <w:szCs w:val="30"/>
        </w:rPr>
        <w:t>“</w:t>
      </w:r>
      <w:r w:rsidR="00F46764" w:rsidRPr="00C14666">
        <w:rPr>
          <w:sz w:val="30"/>
          <w:szCs w:val="30"/>
          <w:highlight w:val="yellow"/>
        </w:rPr>
        <w:t>adjacent</w:t>
      </w:r>
      <w:r w:rsidR="00F46764" w:rsidRPr="00C14666">
        <w:rPr>
          <w:sz w:val="30"/>
          <w:szCs w:val="30"/>
        </w:rPr>
        <w:t xml:space="preserve"> </w:t>
      </w:r>
      <w:r w:rsidR="0099792B" w:rsidRPr="00C14666">
        <w:rPr>
          <w:sz w:val="30"/>
          <w:szCs w:val="30"/>
        </w:rPr>
        <w:t>support</w:t>
      </w:r>
      <w:r w:rsidR="00380A75" w:rsidRPr="00C14666">
        <w:rPr>
          <w:sz w:val="30"/>
          <w:szCs w:val="30"/>
        </w:rPr>
        <w:t>”</w:t>
      </w:r>
      <w:r w:rsidR="0099792B" w:rsidRPr="00C14666">
        <w:rPr>
          <w:sz w:val="30"/>
          <w:szCs w:val="30"/>
        </w:rPr>
        <w:t xml:space="preserve"> of the same by listing their</w:t>
      </w:r>
      <w:r w:rsidR="003D0E65" w:rsidRPr="00C14666">
        <w:rPr>
          <w:sz w:val="30"/>
          <w:szCs w:val="30"/>
        </w:rPr>
        <w:t xml:space="preserve"> own</w:t>
      </w:r>
      <w:r w:rsidR="0099792B" w:rsidRPr="00C14666">
        <w:rPr>
          <w:sz w:val="30"/>
          <w:szCs w:val="30"/>
        </w:rPr>
        <w:t xml:space="preserve"> “</w:t>
      </w:r>
      <w:r w:rsidR="0099792B" w:rsidRPr="00C14666">
        <w:rPr>
          <w:sz w:val="30"/>
          <w:szCs w:val="30"/>
          <w:highlight w:val="yellow"/>
        </w:rPr>
        <w:t>preferred pronouns</w:t>
      </w:r>
      <w:r w:rsidR="0099792B" w:rsidRPr="00C14666">
        <w:rPr>
          <w:sz w:val="30"/>
          <w:szCs w:val="30"/>
        </w:rPr>
        <w:t xml:space="preserve">” on </w:t>
      </w:r>
      <w:r w:rsidR="003D0E65" w:rsidRPr="00C14666">
        <w:rPr>
          <w:sz w:val="30"/>
          <w:szCs w:val="30"/>
        </w:rPr>
        <w:t xml:space="preserve">their </w:t>
      </w:r>
      <w:r w:rsidR="0099792B" w:rsidRPr="00C14666">
        <w:rPr>
          <w:sz w:val="30"/>
          <w:szCs w:val="30"/>
        </w:rPr>
        <w:t>social media</w:t>
      </w:r>
      <w:r w:rsidR="003D0E65" w:rsidRPr="00C14666">
        <w:rPr>
          <w:sz w:val="30"/>
          <w:szCs w:val="30"/>
        </w:rPr>
        <w:t xml:space="preserve"> biographies.  Some </w:t>
      </w:r>
      <w:r w:rsidR="007D7B10" w:rsidRPr="00C14666">
        <w:rPr>
          <w:sz w:val="30"/>
          <w:szCs w:val="30"/>
        </w:rPr>
        <w:t xml:space="preserve">appear to be </w:t>
      </w:r>
      <w:r w:rsidR="007D7B10" w:rsidRPr="00C14666">
        <w:rPr>
          <w:sz w:val="30"/>
          <w:szCs w:val="30"/>
          <w:highlight w:val="yellow"/>
        </w:rPr>
        <w:t>obsessed</w:t>
      </w:r>
      <w:r w:rsidR="007D7B10" w:rsidRPr="00C14666">
        <w:rPr>
          <w:sz w:val="30"/>
          <w:szCs w:val="30"/>
        </w:rPr>
        <w:t xml:space="preserve"> with </w:t>
      </w:r>
      <w:r w:rsidR="007D7B10" w:rsidRPr="00C14666">
        <w:rPr>
          <w:sz w:val="30"/>
          <w:szCs w:val="30"/>
          <w:highlight w:val="yellow"/>
        </w:rPr>
        <w:t>racial dynamics</w:t>
      </w:r>
      <w:r w:rsidR="007D7B10" w:rsidRPr="00C14666">
        <w:rPr>
          <w:sz w:val="30"/>
          <w:szCs w:val="30"/>
        </w:rPr>
        <w:t xml:space="preserve"> or oppression or abuse</w:t>
      </w:r>
      <w:r w:rsidR="006C682D" w:rsidRPr="00C14666">
        <w:rPr>
          <w:sz w:val="30"/>
          <w:szCs w:val="30"/>
        </w:rPr>
        <w:t xml:space="preserve"> within the church itself</w:t>
      </w:r>
      <w:r w:rsidR="007D7B10" w:rsidRPr="00C14666">
        <w:rPr>
          <w:sz w:val="30"/>
          <w:szCs w:val="30"/>
        </w:rPr>
        <w:t xml:space="preserve">.  </w:t>
      </w:r>
      <w:r w:rsidR="00060D78" w:rsidRPr="00C14666">
        <w:rPr>
          <w:sz w:val="30"/>
          <w:szCs w:val="30"/>
        </w:rPr>
        <w:t>Some</w:t>
      </w:r>
      <w:r w:rsidR="007D7B10" w:rsidRPr="00C14666">
        <w:rPr>
          <w:sz w:val="30"/>
          <w:szCs w:val="30"/>
        </w:rPr>
        <w:t xml:space="preserve"> have </w:t>
      </w:r>
      <w:r w:rsidR="00060D78" w:rsidRPr="00C14666">
        <w:rPr>
          <w:sz w:val="30"/>
          <w:szCs w:val="30"/>
          <w:highlight w:val="yellow"/>
        </w:rPr>
        <w:t>departed</w:t>
      </w:r>
      <w:r w:rsidR="00060D78" w:rsidRPr="00C14666">
        <w:rPr>
          <w:sz w:val="30"/>
          <w:szCs w:val="30"/>
        </w:rPr>
        <w:t xml:space="preserve"> from </w:t>
      </w:r>
      <w:r w:rsidR="0091591F" w:rsidRPr="00C14666">
        <w:rPr>
          <w:sz w:val="30"/>
          <w:szCs w:val="30"/>
        </w:rPr>
        <w:t xml:space="preserve">the </w:t>
      </w:r>
      <w:r w:rsidR="00060D78" w:rsidRPr="00C14666">
        <w:rPr>
          <w:sz w:val="30"/>
          <w:szCs w:val="30"/>
        </w:rPr>
        <w:t xml:space="preserve">Biblical norms of </w:t>
      </w:r>
      <w:r w:rsidR="00060D78" w:rsidRPr="00C14666">
        <w:rPr>
          <w:sz w:val="30"/>
          <w:szCs w:val="30"/>
          <w:highlight w:val="yellow"/>
        </w:rPr>
        <w:t>male</w:t>
      </w:r>
      <w:r w:rsidR="0091591F" w:rsidRPr="00C14666">
        <w:rPr>
          <w:sz w:val="30"/>
          <w:szCs w:val="30"/>
          <w:highlight w:val="yellow"/>
        </w:rPr>
        <w:t xml:space="preserve"> </w:t>
      </w:r>
      <w:r w:rsidR="00060D78" w:rsidRPr="00C14666">
        <w:rPr>
          <w:sz w:val="30"/>
          <w:szCs w:val="30"/>
          <w:highlight w:val="yellow"/>
        </w:rPr>
        <w:t>headship</w:t>
      </w:r>
      <w:r w:rsidR="00060D78" w:rsidRPr="00C14666">
        <w:rPr>
          <w:sz w:val="30"/>
          <w:szCs w:val="30"/>
        </w:rPr>
        <w:t xml:space="preserve"> in the church and in the home</w:t>
      </w:r>
      <w:r w:rsidR="00695DE1" w:rsidRPr="00C14666">
        <w:rPr>
          <w:sz w:val="30"/>
          <w:szCs w:val="30"/>
        </w:rPr>
        <w:t xml:space="preserve"> for </w:t>
      </w:r>
      <w:r w:rsidR="00695DE1" w:rsidRPr="00C14666">
        <w:rPr>
          <w:sz w:val="30"/>
          <w:szCs w:val="30"/>
          <w:highlight w:val="yellow"/>
        </w:rPr>
        <w:t>egalitarian</w:t>
      </w:r>
      <w:r w:rsidR="00695DE1" w:rsidRPr="00C14666">
        <w:rPr>
          <w:sz w:val="30"/>
          <w:szCs w:val="30"/>
        </w:rPr>
        <w:t xml:space="preserve"> arrangement</w:t>
      </w:r>
      <w:r w:rsidR="001E492E" w:rsidRPr="00C14666">
        <w:rPr>
          <w:sz w:val="30"/>
          <w:szCs w:val="30"/>
        </w:rPr>
        <w:t>s in the same.</w:t>
      </w:r>
      <w:r w:rsidR="001C4C1B" w:rsidRPr="00C14666">
        <w:rPr>
          <w:sz w:val="30"/>
          <w:szCs w:val="30"/>
        </w:rPr>
        <w:t xml:space="preserve">  Most of this is </w:t>
      </w:r>
      <w:r w:rsidR="001C4C1B" w:rsidRPr="00C14666">
        <w:rPr>
          <w:sz w:val="30"/>
          <w:szCs w:val="30"/>
          <w:highlight w:val="yellow"/>
        </w:rPr>
        <w:t>connected</w:t>
      </w:r>
      <w:r w:rsidR="001C4C1B" w:rsidRPr="00C14666">
        <w:rPr>
          <w:sz w:val="30"/>
          <w:szCs w:val="30"/>
        </w:rPr>
        <w:t xml:space="preserve"> to </w:t>
      </w:r>
      <w:r w:rsidR="00A828DE" w:rsidRPr="00C14666">
        <w:rPr>
          <w:sz w:val="30"/>
          <w:szCs w:val="30"/>
        </w:rPr>
        <w:t>Contemporary</w:t>
      </w:r>
      <w:r w:rsidR="001C4C1B" w:rsidRPr="00C14666">
        <w:rPr>
          <w:sz w:val="30"/>
          <w:szCs w:val="30"/>
        </w:rPr>
        <w:t xml:space="preserve"> Critical Theory &amp; Critical Social Justice in </w:t>
      </w:r>
      <w:r w:rsidR="00A828DE" w:rsidRPr="00C14666">
        <w:rPr>
          <w:sz w:val="30"/>
          <w:szCs w:val="30"/>
        </w:rPr>
        <w:t>our culture and society.</w:t>
      </w:r>
    </w:p>
    <w:p w14:paraId="4960B6EC" w14:textId="77777777" w:rsidR="00AF30A7" w:rsidRPr="00C14666" w:rsidRDefault="00AF30A7" w:rsidP="00423919">
      <w:pPr>
        <w:spacing w:line="276" w:lineRule="auto"/>
        <w:rPr>
          <w:sz w:val="30"/>
          <w:szCs w:val="30"/>
        </w:rPr>
      </w:pPr>
    </w:p>
    <w:p w14:paraId="72D58649" w14:textId="5DF9DEB1" w:rsidR="00AF30A7" w:rsidRPr="00C14666" w:rsidRDefault="00AF30A7" w:rsidP="00423919">
      <w:pPr>
        <w:spacing w:line="276" w:lineRule="auto"/>
        <w:rPr>
          <w:sz w:val="30"/>
          <w:szCs w:val="30"/>
        </w:rPr>
      </w:pPr>
      <w:r w:rsidRPr="00C14666">
        <w:rPr>
          <w:sz w:val="30"/>
          <w:szCs w:val="30"/>
        </w:rPr>
        <w:t xml:space="preserve">As a </w:t>
      </w:r>
      <w:r w:rsidRPr="00C14666">
        <w:rPr>
          <w:sz w:val="30"/>
          <w:szCs w:val="30"/>
          <w:highlight w:val="yellow"/>
        </w:rPr>
        <w:t>parent</w:t>
      </w:r>
      <w:r w:rsidRPr="00C14666">
        <w:rPr>
          <w:sz w:val="30"/>
          <w:szCs w:val="30"/>
        </w:rPr>
        <w:t xml:space="preserve"> of </w:t>
      </w:r>
      <w:r w:rsidR="00E870C8" w:rsidRPr="00C14666">
        <w:rPr>
          <w:sz w:val="30"/>
          <w:szCs w:val="30"/>
        </w:rPr>
        <w:t>three in local universities</w:t>
      </w:r>
      <w:r w:rsidR="0027083C" w:rsidRPr="00C14666">
        <w:rPr>
          <w:sz w:val="30"/>
          <w:szCs w:val="30"/>
        </w:rPr>
        <w:t xml:space="preserve"> and </w:t>
      </w:r>
      <w:r w:rsidR="00A828DE" w:rsidRPr="00C14666">
        <w:rPr>
          <w:sz w:val="30"/>
          <w:szCs w:val="30"/>
        </w:rPr>
        <w:t>our</w:t>
      </w:r>
      <w:r w:rsidR="0027083C" w:rsidRPr="00C14666">
        <w:rPr>
          <w:sz w:val="30"/>
          <w:szCs w:val="30"/>
        </w:rPr>
        <w:t xml:space="preserve"> fourth to begin in the Fall, </w:t>
      </w:r>
      <w:r w:rsidR="00E870C8" w:rsidRPr="00C14666">
        <w:rPr>
          <w:sz w:val="30"/>
          <w:szCs w:val="30"/>
        </w:rPr>
        <w:t xml:space="preserve">I can tell you our </w:t>
      </w:r>
      <w:r w:rsidR="00445EAF" w:rsidRPr="00C14666">
        <w:rPr>
          <w:sz w:val="30"/>
          <w:szCs w:val="30"/>
        </w:rPr>
        <w:t>children</w:t>
      </w:r>
      <w:r w:rsidR="00E870C8" w:rsidRPr="00C14666">
        <w:rPr>
          <w:sz w:val="30"/>
          <w:szCs w:val="30"/>
        </w:rPr>
        <w:t xml:space="preserve"> </w:t>
      </w:r>
      <w:r w:rsidR="000A459C" w:rsidRPr="00C14666">
        <w:rPr>
          <w:sz w:val="30"/>
          <w:szCs w:val="30"/>
        </w:rPr>
        <w:t xml:space="preserve">are </w:t>
      </w:r>
      <w:r w:rsidR="00A06789" w:rsidRPr="00C14666">
        <w:rPr>
          <w:sz w:val="30"/>
          <w:szCs w:val="30"/>
        </w:rPr>
        <w:t>regularly</w:t>
      </w:r>
      <w:r w:rsidR="000A459C" w:rsidRPr="00C14666">
        <w:rPr>
          <w:sz w:val="30"/>
          <w:szCs w:val="30"/>
        </w:rPr>
        <w:t xml:space="preserve"> confronted by professors and peers with thi</w:t>
      </w:r>
      <w:r w:rsidR="008936B5" w:rsidRPr="00C14666">
        <w:rPr>
          <w:sz w:val="30"/>
          <w:szCs w:val="30"/>
        </w:rPr>
        <w:t xml:space="preserve">s stuff.  One of our </w:t>
      </w:r>
      <w:r w:rsidR="006735A0" w:rsidRPr="00C14666">
        <w:rPr>
          <w:sz w:val="30"/>
          <w:szCs w:val="30"/>
        </w:rPr>
        <w:t>children</w:t>
      </w:r>
      <w:r w:rsidR="008936B5" w:rsidRPr="00C14666">
        <w:rPr>
          <w:sz w:val="30"/>
          <w:szCs w:val="30"/>
        </w:rPr>
        <w:t xml:space="preserve"> told me her history teach told his class on the first day</w:t>
      </w:r>
      <w:r w:rsidR="00375173" w:rsidRPr="00C14666">
        <w:rPr>
          <w:sz w:val="30"/>
          <w:szCs w:val="30"/>
        </w:rPr>
        <w:t xml:space="preserve">, “I’m </w:t>
      </w:r>
      <w:r w:rsidR="00375173" w:rsidRPr="00C14666">
        <w:rPr>
          <w:sz w:val="30"/>
          <w:szCs w:val="30"/>
          <w:highlight w:val="yellow"/>
        </w:rPr>
        <w:t>gay</w:t>
      </w:r>
      <w:r w:rsidR="00375173" w:rsidRPr="00C14666">
        <w:rPr>
          <w:sz w:val="30"/>
          <w:szCs w:val="30"/>
        </w:rPr>
        <w:t xml:space="preserve">.  If you don’t like this, you’ll want to choose </w:t>
      </w:r>
      <w:r w:rsidR="00375173" w:rsidRPr="00C14666">
        <w:rPr>
          <w:sz w:val="30"/>
          <w:szCs w:val="30"/>
        </w:rPr>
        <w:lastRenderedPageBreak/>
        <w:t xml:space="preserve">another class.”  </w:t>
      </w:r>
      <w:r w:rsidR="003E5089" w:rsidRPr="00C14666">
        <w:rPr>
          <w:sz w:val="30"/>
          <w:szCs w:val="30"/>
        </w:rPr>
        <w:t>Another</w:t>
      </w:r>
      <w:r w:rsidR="00375173" w:rsidRPr="00C14666">
        <w:rPr>
          <w:sz w:val="30"/>
          <w:szCs w:val="30"/>
        </w:rPr>
        <w:t xml:space="preserve"> </w:t>
      </w:r>
      <w:r w:rsidR="006735A0" w:rsidRPr="00C14666">
        <w:rPr>
          <w:sz w:val="30"/>
          <w:szCs w:val="30"/>
        </w:rPr>
        <w:t>child</w:t>
      </w:r>
      <w:r w:rsidR="00375173" w:rsidRPr="00C14666">
        <w:rPr>
          <w:sz w:val="30"/>
          <w:szCs w:val="30"/>
        </w:rPr>
        <w:t xml:space="preserve"> shared that on her first day, a teacher told the class she’s “</w:t>
      </w:r>
      <w:r w:rsidR="00B309F2" w:rsidRPr="00C14666">
        <w:rPr>
          <w:sz w:val="30"/>
          <w:szCs w:val="30"/>
          <w:highlight w:val="yellow"/>
        </w:rPr>
        <w:t>gender queer</w:t>
      </w:r>
      <w:r w:rsidR="00375173" w:rsidRPr="00C14666">
        <w:rPr>
          <w:sz w:val="30"/>
          <w:szCs w:val="30"/>
        </w:rPr>
        <w:t xml:space="preserve">.”  </w:t>
      </w:r>
      <w:r w:rsidR="00697CEE" w:rsidRPr="00C14666">
        <w:rPr>
          <w:sz w:val="30"/>
          <w:szCs w:val="30"/>
        </w:rPr>
        <w:t xml:space="preserve">One of </w:t>
      </w:r>
      <w:r w:rsidR="004C380C" w:rsidRPr="00C14666">
        <w:rPr>
          <w:sz w:val="30"/>
          <w:szCs w:val="30"/>
        </w:rPr>
        <w:t>our</w:t>
      </w:r>
      <w:r w:rsidR="00697CEE" w:rsidRPr="00C14666">
        <w:rPr>
          <w:sz w:val="30"/>
          <w:szCs w:val="30"/>
        </w:rPr>
        <w:t xml:space="preserve"> children was taught by her </w:t>
      </w:r>
      <w:r w:rsidR="00697CEE" w:rsidRPr="00C14666">
        <w:rPr>
          <w:sz w:val="30"/>
          <w:szCs w:val="30"/>
          <w:highlight w:val="yellow"/>
        </w:rPr>
        <w:t>sociology</w:t>
      </w:r>
      <w:r w:rsidR="00697CEE" w:rsidRPr="00C14666">
        <w:rPr>
          <w:sz w:val="30"/>
          <w:szCs w:val="30"/>
        </w:rPr>
        <w:t xml:space="preserve"> professor right here at </w:t>
      </w:r>
      <w:r w:rsidR="00697CEE" w:rsidRPr="00C14666">
        <w:rPr>
          <w:sz w:val="30"/>
          <w:szCs w:val="30"/>
          <w:highlight w:val="yellow"/>
        </w:rPr>
        <w:t>ACC</w:t>
      </w:r>
      <w:r w:rsidR="00697CEE" w:rsidRPr="00C14666">
        <w:rPr>
          <w:sz w:val="30"/>
          <w:szCs w:val="30"/>
        </w:rPr>
        <w:t xml:space="preserve"> that nearly all </w:t>
      </w:r>
      <w:r w:rsidR="000F50F8" w:rsidRPr="00C14666">
        <w:rPr>
          <w:sz w:val="30"/>
          <w:szCs w:val="30"/>
          <w:highlight w:val="yellow"/>
        </w:rPr>
        <w:t>differences</w:t>
      </w:r>
      <w:r w:rsidR="000F50F8" w:rsidRPr="00C14666">
        <w:rPr>
          <w:sz w:val="30"/>
          <w:szCs w:val="30"/>
        </w:rPr>
        <w:t xml:space="preserve"> between </w:t>
      </w:r>
      <w:r w:rsidR="0074317D" w:rsidRPr="00C14666">
        <w:rPr>
          <w:sz w:val="30"/>
          <w:szCs w:val="30"/>
        </w:rPr>
        <w:t xml:space="preserve">men and women are </w:t>
      </w:r>
      <w:r w:rsidR="007F6678" w:rsidRPr="00C14666">
        <w:rPr>
          <w:sz w:val="30"/>
          <w:szCs w:val="30"/>
        </w:rPr>
        <w:t xml:space="preserve">merely </w:t>
      </w:r>
      <w:r w:rsidR="007F6678" w:rsidRPr="00C14666">
        <w:rPr>
          <w:sz w:val="30"/>
          <w:szCs w:val="30"/>
          <w:highlight w:val="yellow"/>
        </w:rPr>
        <w:t>socially constructed</w:t>
      </w:r>
      <w:r w:rsidR="007F6678" w:rsidRPr="00C14666">
        <w:rPr>
          <w:sz w:val="30"/>
          <w:szCs w:val="30"/>
        </w:rPr>
        <w:t xml:space="preserve">.  Our children </w:t>
      </w:r>
      <w:r w:rsidR="006735A0" w:rsidRPr="00C14666">
        <w:rPr>
          <w:sz w:val="30"/>
          <w:szCs w:val="30"/>
        </w:rPr>
        <w:t xml:space="preserve">hear </w:t>
      </w:r>
      <w:r w:rsidR="006735A0" w:rsidRPr="00C14666">
        <w:rPr>
          <w:sz w:val="30"/>
          <w:szCs w:val="30"/>
          <w:highlight w:val="yellow"/>
        </w:rPr>
        <w:t>rac</w:t>
      </w:r>
      <w:r w:rsidR="003C156B" w:rsidRPr="00C14666">
        <w:rPr>
          <w:sz w:val="30"/>
          <w:szCs w:val="30"/>
          <w:highlight w:val="yellow"/>
        </w:rPr>
        <w:t>e-</w:t>
      </w:r>
      <w:r w:rsidR="00B309F2" w:rsidRPr="00C14666">
        <w:rPr>
          <w:sz w:val="30"/>
          <w:szCs w:val="30"/>
          <w:highlight w:val="yellow"/>
        </w:rPr>
        <w:t>positionality</w:t>
      </w:r>
      <w:r w:rsidR="00B309F2" w:rsidRPr="00C14666">
        <w:rPr>
          <w:sz w:val="30"/>
          <w:szCs w:val="30"/>
        </w:rPr>
        <w:t xml:space="preserve"> comments regularly.  </w:t>
      </w:r>
      <w:r w:rsidR="006D15AA" w:rsidRPr="00C14666">
        <w:rPr>
          <w:sz w:val="30"/>
          <w:szCs w:val="30"/>
        </w:rPr>
        <w:t xml:space="preserve">Indeed, many </w:t>
      </w:r>
      <w:r w:rsidR="006D15AA" w:rsidRPr="00C14666">
        <w:rPr>
          <w:sz w:val="30"/>
          <w:szCs w:val="30"/>
          <w:highlight w:val="yellow"/>
        </w:rPr>
        <w:t>professors</w:t>
      </w:r>
      <w:r w:rsidR="006D15AA" w:rsidRPr="00C14666">
        <w:rPr>
          <w:sz w:val="30"/>
          <w:szCs w:val="30"/>
        </w:rPr>
        <w:t xml:space="preserve"> present </w:t>
      </w:r>
      <w:r w:rsidR="00AF31E8" w:rsidRPr="00C14666">
        <w:rPr>
          <w:sz w:val="30"/>
          <w:szCs w:val="30"/>
        </w:rPr>
        <w:t>these ideas with “</w:t>
      </w:r>
      <w:r w:rsidR="00AF31E8" w:rsidRPr="00C14666">
        <w:rPr>
          <w:sz w:val="30"/>
          <w:szCs w:val="30"/>
          <w:highlight w:val="yellow"/>
        </w:rPr>
        <w:t>evangelical</w:t>
      </w:r>
      <w:r w:rsidR="00AF31E8" w:rsidRPr="00C14666">
        <w:rPr>
          <w:sz w:val="30"/>
          <w:szCs w:val="30"/>
        </w:rPr>
        <w:t xml:space="preserve"> zeal,” and infuse their class material with it</w:t>
      </w:r>
      <w:r w:rsidR="00526620" w:rsidRPr="00C14666">
        <w:rPr>
          <w:sz w:val="30"/>
          <w:szCs w:val="30"/>
        </w:rPr>
        <w:t>!</w:t>
      </w:r>
    </w:p>
    <w:p w14:paraId="3028476D" w14:textId="77777777" w:rsidR="003D42D0" w:rsidRPr="00C14666" w:rsidRDefault="003D42D0" w:rsidP="00423919">
      <w:pPr>
        <w:spacing w:line="276" w:lineRule="auto"/>
        <w:rPr>
          <w:sz w:val="30"/>
          <w:szCs w:val="30"/>
        </w:rPr>
      </w:pPr>
    </w:p>
    <w:p w14:paraId="2FCADD48" w14:textId="454F31FF" w:rsidR="003D42D0" w:rsidRPr="00C14666" w:rsidRDefault="00AA593E" w:rsidP="00423919">
      <w:pPr>
        <w:spacing w:line="276" w:lineRule="auto"/>
        <w:rPr>
          <w:sz w:val="30"/>
          <w:szCs w:val="30"/>
        </w:rPr>
      </w:pPr>
      <w:r w:rsidRPr="00C14666">
        <w:rPr>
          <w:sz w:val="30"/>
          <w:szCs w:val="30"/>
          <w:highlight w:val="yellow"/>
        </w:rPr>
        <w:t xml:space="preserve">You </w:t>
      </w:r>
      <w:r w:rsidR="00D9619C" w:rsidRPr="00C14666">
        <w:rPr>
          <w:sz w:val="30"/>
          <w:szCs w:val="30"/>
          <w:highlight w:val="yellow"/>
        </w:rPr>
        <w:t>think</w:t>
      </w:r>
      <w:r w:rsidR="00D9619C" w:rsidRPr="00C14666">
        <w:rPr>
          <w:sz w:val="30"/>
          <w:szCs w:val="30"/>
        </w:rPr>
        <w:t xml:space="preserve">, “well, </w:t>
      </w:r>
      <w:r w:rsidRPr="00C14666">
        <w:rPr>
          <w:sz w:val="30"/>
          <w:szCs w:val="30"/>
        </w:rPr>
        <w:t>my kids aren’t in college yet</w:t>
      </w:r>
      <w:r w:rsidR="003337EE" w:rsidRPr="00C14666">
        <w:rPr>
          <w:sz w:val="30"/>
          <w:szCs w:val="30"/>
        </w:rPr>
        <w:t xml:space="preserve">.”  </w:t>
      </w:r>
      <w:r w:rsidR="003D42D0" w:rsidRPr="00C14666">
        <w:rPr>
          <w:sz w:val="30"/>
          <w:szCs w:val="30"/>
        </w:rPr>
        <w:t xml:space="preserve">The </w:t>
      </w:r>
      <w:r w:rsidR="003D42D0" w:rsidRPr="00C14666">
        <w:rPr>
          <w:sz w:val="30"/>
          <w:szCs w:val="30"/>
          <w:highlight w:val="yellow"/>
        </w:rPr>
        <w:t>social media</w:t>
      </w:r>
      <w:r w:rsidR="003D42D0" w:rsidRPr="00C14666">
        <w:rPr>
          <w:sz w:val="30"/>
          <w:szCs w:val="30"/>
        </w:rPr>
        <w:t xml:space="preserve"> </w:t>
      </w:r>
      <w:r w:rsidR="009E369E" w:rsidRPr="00C14666">
        <w:rPr>
          <w:sz w:val="30"/>
          <w:szCs w:val="30"/>
        </w:rPr>
        <w:t>our kids consume are riddled with these messages</w:t>
      </w:r>
      <w:r w:rsidR="00A916CE" w:rsidRPr="00C14666">
        <w:rPr>
          <w:sz w:val="30"/>
          <w:szCs w:val="30"/>
        </w:rPr>
        <w:t xml:space="preserve">, and these messages are </w:t>
      </w:r>
      <w:r w:rsidR="009E369E" w:rsidRPr="00C14666">
        <w:rPr>
          <w:sz w:val="30"/>
          <w:szCs w:val="30"/>
          <w:highlight w:val="yellow"/>
        </w:rPr>
        <w:t>reinforced</w:t>
      </w:r>
      <w:r w:rsidR="009E369E" w:rsidRPr="00C14666">
        <w:rPr>
          <w:sz w:val="30"/>
          <w:szCs w:val="30"/>
        </w:rPr>
        <w:t xml:space="preserve"> by many of their </w:t>
      </w:r>
      <w:r w:rsidR="009E369E" w:rsidRPr="00C14666">
        <w:rPr>
          <w:sz w:val="30"/>
          <w:szCs w:val="30"/>
          <w:highlight w:val="yellow"/>
        </w:rPr>
        <w:t>peers</w:t>
      </w:r>
      <w:r w:rsidR="00A916CE" w:rsidRPr="00C14666">
        <w:rPr>
          <w:sz w:val="30"/>
          <w:szCs w:val="30"/>
        </w:rPr>
        <w:t xml:space="preserve"> on the same</w:t>
      </w:r>
      <w:r w:rsidR="009E369E" w:rsidRPr="00C14666">
        <w:rPr>
          <w:sz w:val="30"/>
          <w:szCs w:val="30"/>
        </w:rPr>
        <w:t xml:space="preserve">.  Have you noticed </w:t>
      </w:r>
      <w:r w:rsidR="00077170" w:rsidRPr="00C14666">
        <w:rPr>
          <w:sz w:val="30"/>
          <w:szCs w:val="30"/>
        </w:rPr>
        <w:t xml:space="preserve">how frequently we’re exposed to </w:t>
      </w:r>
      <w:r w:rsidR="004C380C" w:rsidRPr="00C14666">
        <w:rPr>
          <w:sz w:val="30"/>
          <w:szCs w:val="30"/>
          <w:highlight w:val="yellow"/>
        </w:rPr>
        <w:t>gay</w:t>
      </w:r>
      <w:r w:rsidR="004C380C" w:rsidRPr="00C14666">
        <w:rPr>
          <w:sz w:val="30"/>
          <w:szCs w:val="30"/>
        </w:rPr>
        <w:t>, lesbian,</w:t>
      </w:r>
      <w:r w:rsidR="00BC215D" w:rsidRPr="00C14666">
        <w:rPr>
          <w:sz w:val="30"/>
          <w:szCs w:val="30"/>
        </w:rPr>
        <w:t xml:space="preserve"> </w:t>
      </w:r>
      <w:r w:rsidR="00077170" w:rsidRPr="00C14666">
        <w:rPr>
          <w:sz w:val="30"/>
          <w:szCs w:val="30"/>
        </w:rPr>
        <w:t>and trans</w:t>
      </w:r>
      <w:r w:rsidR="004C380C" w:rsidRPr="00C14666">
        <w:rPr>
          <w:sz w:val="30"/>
          <w:szCs w:val="30"/>
        </w:rPr>
        <w:t xml:space="preserve"> behavior</w:t>
      </w:r>
      <w:r w:rsidR="00BA5B58" w:rsidRPr="00C14666">
        <w:rPr>
          <w:sz w:val="30"/>
          <w:szCs w:val="30"/>
        </w:rPr>
        <w:t xml:space="preserve"> on </w:t>
      </w:r>
      <w:r w:rsidR="00BA5B58" w:rsidRPr="00C14666">
        <w:rPr>
          <w:sz w:val="30"/>
          <w:szCs w:val="30"/>
          <w:highlight w:val="yellow"/>
        </w:rPr>
        <w:t>commercials</w:t>
      </w:r>
      <w:r w:rsidR="00BA5B58" w:rsidRPr="00C14666">
        <w:rPr>
          <w:sz w:val="30"/>
          <w:szCs w:val="30"/>
        </w:rPr>
        <w:t xml:space="preserve"> and in more recent </w:t>
      </w:r>
      <w:r w:rsidR="00BA5B58" w:rsidRPr="00C14666">
        <w:rPr>
          <w:sz w:val="30"/>
          <w:szCs w:val="30"/>
          <w:highlight w:val="yellow"/>
        </w:rPr>
        <w:t>movies</w:t>
      </w:r>
      <w:r w:rsidR="00BA5B58" w:rsidRPr="00C14666">
        <w:rPr>
          <w:sz w:val="30"/>
          <w:szCs w:val="30"/>
        </w:rPr>
        <w:t>?</w:t>
      </w:r>
      <w:r w:rsidR="006A091A" w:rsidRPr="00C14666">
        <w:rPr>
          <w:sz w:val="30"/>
          <w:szCs w:val="30"/>
        </w:rPr>
        <w:t xml:space="preserve">  </w:t>
      </w:r>
      <w:r w:rsidR="009C5570" w:rsidRPr="00C14666">
        <w:rPr>
          <w:sz w:val="30"/>
          <w:szCs w:val="30"/>
        </w:rPr>
        <w:t>And what’s up with</w:t>
      </w:r>
      <w:r w:rsidR="00902C30" w:rsidRPr="00C14666">
        <w:rPr>
          <w:sz w:val="30"/>
          <w:szCs w:val="30"/>
        </w:rPr>
        <w:t xml:space="preserve"> the </w:t>
      </w:r>
      <w:r w:rsidR="00902C30" w:rsidRPr="00C14666">
        <w:rPr>
          <w:sz w:val="30"/>
          <w:szCs w:val="30"/>
          <w:highlight w:val="yellow"/>
        </w:rPr>
        <w:t>drag-queen</w:t>
      </w:r>
      <w:r w:rsidR="00C769F1" w:rsidRPr="00C14666">
        <w:rPr>
          <w:sz w:val="30"/>
          <w:szCs w:val="30"/>
          <w:highlight w:val="yellow"/>
        </w:rPr>
        <w:t>s</w:t>
      </w:r>
      <w:r w:rsidR="00C769F1" w:rsidRPr="00C14666">
        <w:rPr>
          <w:sz w:val="30"/>
          <w:szCs w:val="30"/>
        </w:rPr>
        <w:t xml:space="preserve">?  </w:t>
      </w:r>
      <w:r w:rsidR="00902C30" w:rsidRPr="00C14666">
        <w:rPr>
          <w:sz w:val="30"/>
          <w:szCs w:val="30"/>
        </w:rPr>
        <w:t xml:space="preserve">   </w:t>
      </w:r>
    </w:p>
    <w:p w14:paraId="01DCFA73" w14:textId="3B45BD45" w:rsidR="00AF31E8" w:rsidRPr="00C14666" w:rsidRDefault="00AF31E8" w:rsidP="00423919">
      <w:pPr>
        <w:spacing w:line="276" w:lineRule="auto"/>
        <w:rPr>
          <w:sz w:val="30"/>
          <w:szCs w:val="30"/>
        </w:rPr>
      </w:pPr>
    </w:p>
    <w:p w14:paraId="27FF4D7F" w14:textId="7BDBFEEF" w:rsidR="007C06DD" w:rsidRPr="00C14666" w:rsidRDefault="00D17855" w:rsidP="00423919">
      <w:pPr>
        <w:spacing w:line="276" w:lineRule="auto"/>
        <w:rPr>
          <w:sz w:val="30"/>
          <w:szCs w:val="30"/>
        </w:rPr>
      </w:pPr>
      <w:r w:rsidRPr="00C14666">
        <w:rPr>
          <w:b/>
          <w:bCs/>
          <w:sz w:val="30"/>
          <w:szCs w:val="30"/>
        </w:rPr>
        <w:t xml:space="preserve">Slides:  </w:t>
      </w:r>
      <w:r w:rsidRPr="00C14666">
        <w:rPr>
          <w:sz w:val="30"/>
          <w:szCs w:val="30"/>
          <w:highlight w:val="yellow"/>
        </w:rPr>
        <w:t>Comic</w:t>
      </w:r>
      <w:r w:rsidRPr="00C14666">
        <w:rPr>
          <w:sz w:val="30"/>
          <w:szCs w:val="30"/>
        </w:rPr>
        <w:t xml:space="preserve"> </w:t>
      </w:r>
      <w:r w:rsidR="002275FE" w:rsidRPr="00C14666">
        <w:rPr>
          <w:sz w:val="30"/>
          <w:szCs w:val="30"/>
        </w:rPr>
        <w:t>portraying how</w:t>
      </w:r>
      <w:r w:rsidR="006B54C9" w:rsidRPr="00C14666">
        <w:rPr>
          <w:sz w:val="30"/>
          <w:szCs w:val="30"/>
        </w:rPr>
        <w:t xml:space="preserve"> the world </w:t>
      </w:r>
      <w:r w:rsidR="002275FE" w:rsidRPr="00C14666">
        <w:rPr>
          <w:sz w:val="30"/>
          <w:szCs w:val="30"/>
        </w:rPr>
        <w:t xml:space="preserve">really appears vs how it appears to some of our kids </w:t>
      </w:r>
      <w:r w:rsidR="007256DE" w:rsidRPr="00C14666">
        <w:rPr>
          <w:sz w:val="30"/>
          <w:szCs w:val="30"/>
        </w:rPr>
        <w:t>after college indoctrination.</w:t>
      </w:r>
    </w:p>
    <w:p w14:paraId="7CE8A45D" w14:textId="77777777" w:rsidR="00BA5B58" w:rsidRPr="00C14666" w:rsidRDefault="00BA5B58" w:rsidP="00423919">
      <w:pPr>
        <w:spacing w:line="276" w:lineRule="auto"/>
        <w:rPr>
          <w:sz w:val="30"/>
          <w:szCs w:val="30"/>
        </w:rPr>
      </w:pPr>
    </w:p>
    <w:p w14:paraId="2BE203B7" w14:textId="385903D8" w:rsidR="00155E71" w:rsidRPr="00C14666" w:rsidRDefault="00DB4328" w:rsidP="00423919">
      <w:pPr>
        <w:spacing w:line="276" w:lineRule="auto"/>
        <w:rPr>
          <w:sz w:val="30"/>
          <w:szCs w:val="30"/>
        </w:rPr>
      </w:pPr>
      <w:r w:rsidRPr="00C14666">
        <w:rPr>
          <w:b/>
          <w:bCs/>
          <w:sz w:val="30"/>
          <w:szCs w:val="30"/>
        </w:rPr>
        <w:t>Slide</w:t>
      </w:r>
      <w:r w:rsidRPr="00C14666">
        <w:rPr>
          <w:sz w:val="30"/>
          <w:szCs w:val="30"/>
        </w:rPr>
        <w:t>:  Christianity</w:t>
      </w:r>
      <w:r w:rsidR="001467B0" w:rsidRPr="00C14666">
        <w:rPr>
          <w:sz w:val="30"/>
          <w:szCs w:val="30"/>
        </w:rPr>
        <w:t xml:space="preserve"> swallowed up in Critical Social Justice </w:t>
      </w:r>
      <w:r w:rsidR="001467B0" w:rsidRPr="00C14666">
        <w:rPr>
          <w:sz w:val="30"/>
          <w:szCs w:val="30"/>
        </w:rPr>
        <w:sym w:font="Wingdings" w:char="F0E0"/>
      </w:r>
      <w:r w:rsidR="001467B0" w:rsidRPr="00C14666">
        <w:rPr>
          <w:sz w:val="30"/>
          <w:szCs w:val="30"/>
        </w:rPr>
        <w:t xml:space="preserve"> </w:t>
      </w:r>
      <w:r w:rsidR="00155E71" w:rsidRPr="00C14666">
        <w:rPr>
          <w:sz w:val="30"/>
          <w:szCs w:val="30"/>
        </w:rPr>
        <w:t xml:space="preserve">the subtle </w:t>
      </w:r>
      <w:r w:rsidR="00344184" w:rsidRPr="00C14666">
        <w:rPr>
          <w:sz w:val="30"/>
          <w:szCs w:val="30"/>
          <w:highlight w:val="yellow"/>
        </w:rPr>
        <w:t>S</w:t>
      </w:r>
      <w:r w:rsidR="00155E71" w:rsidRPr="00C14666">
        <w:rPr>
          <w:sz w:val="30"/>
          <w:szCs w:val="30"/>
          <w:highlight w:val="yellow"/>
        </w:rPr>
        <w:t>erpent</w:t>
      </w:r>
    </w:p>
    <w:p w14:paraId="01668E82" w14:textId="77777777" w:rsidR="00F718C2" w:rsidRPr="00C14666" w:rsidRDefault="00F718C2" w:rsidP="00423919">
      <w:pPr>
        <w:spacing w:line="276" w:lineRule="auto"/>
        <w:rPr>
          <w:sz w:val="30"/>
          <w:szCs w:val="30"/>
        </w:rPr>
      </w:pPr>
    </w:p>
    <w:p w14:paraId="51480B0F" w14:textId="6CE10323" w:rsidR="00274C6A" w:rsidRPr="00C14666" w:rsidRDefault="00D17855" w:rsidP="00423919">
      <w:pPr>
        <w:spacing w:line="276" w:lineRule="auto"/>
        <w:rPr>
          <w:sz w:val="30"/>
          <w:szCs w:val="30"/>
        </w:rPr>
      </w:pPr>
      <w:r w:rsidRPr="00C14666">
        <w:rPr>
          <w:b/>
          <w:bCs/>
          <w:sz w:val="30"/>
          <w:szCs w:val="30"/>
        </w:rPr>
        <w:t>Slide</w:t>
      </w:r>
      <w:r w:rsidRPr="00C14666">
        <w:rPr>
          <w:sz w:val="30"/>
          <w:szCs w:val="30"/>
        </w:rPr>
        <w:t xml:space="preserve">:  </w:t>
      </w:r>
      <w:r w:rsidR="00344184" w:rsidRPr="00C14666">
        <w:rPr>
          <w:sz w:val="30"/>
          <w:szCs w:val="30"/>
          <w:highlight w:val="yellow"/>
        </w:rPr>
        <w:t>Definition</w:t>
      </w:r>
      <w:r w:rsidR="00344184" w:rsidRPr="00C14666">
        <w:rPr>
          <w:sz w:val="30"/>
          <w:szCs w:val="30"/>
        </w:rPr>
        <w:t xml:space="preserve"> of </w:t>
      </w:r>
      <w:r w:rsidR="00344184" w:rsidRPr="00C14666">
        <w:rPr>
          <w:sz w:val="30"/>
          <w:szCs w:val="30"/>
          <w:highlight w:val="yellow"/>
        </w:rPr>
        <w:t>Contemporary Critical Theory</w:t>
      </w:r>
      <w:r w:rsidR="003844B3" w:rsidRPr="00C14666">
        <w:rPr>
          <w:sz w:val="30"/>
          <w:szCs w:val="30"/>
        </w:rPr>
        <w:t xml:space="preserve"> </w:t>
      </w:r>
      <w:r w:rsidR="003844B3" w:rsidRPr="00C14666">
        <w:rPr>
          <w:sz w:val="30"/>
          <w:szCs w:val="30"/>
        </w:rPr>
        <w:sym w:font="Wingdings" w:char="F0E0"/>
      </w:r>
      <w:r w:rsidR="003844B3" w:rsidRPr="00C14666">
        <w:rPr>
          <w:sz w:val="30"/>
          <w:szCs w:val="30"/>
        </w:rPr>
        <w:t xml:space="preserve"> </w:t>
      </w:r>
      <w:r w:rsidR="00F47009" w:rsidRPr="00C14666">
        <w:rPr>
          <w:sz w:val="30"/>
          <w:szCs w:val="30"/>
          <w:highlight w:val="yellow"/>
        </w:rPr>
        <w:t>Marxist</w:t>
      </w:r>
      <w:r w:rsidR="00F47009" w:rsidRPr="00C14666">
        <w:rPr>
          <w:sz w:val="30"/>
          <w:szCs w:val="30"/>
        </w:rPr>
        <w:t xml:space="preserve"> philosophers </w:t>
      </w:r>
      <w:r w:rsidR="002C787C" w:rsidRPr="00C14666">
        <w:rPr>
          <w:sz w:val="30"/>
          <w:szCs w:val="30"/>
        </w:rPr>
        <w:t>at t</w:t>
      </w:r>
      <w:r w:rsidR="003844B3" w:rsidRPr="00C14666">
        <w:rPr>
          <w:sz w:val="30"/>
          <w:szCs w:val="30"/>
        </w:rPr>
        <w:t xml:space="preserve">he </w:t>
      </w:r>
      <w:r w:rsidR="003844B3" w:rsidRPr="00C14666">
        <w:rPr>
          <w:sz w:val="30"/>
          <w:szCs w:val="30"/>
          <w:highlight w:val="yellow"/>
        </w:rPr>
        <w:t>Frankf</w:t>
      </w:r>
      <w:r w:rsidR="00F47009" w:rsidRPr="00C14666">
        <w:rPr>
          <w:sz w:val="30"/>
          <w:szCs w:val="30"/>
          <w:highlight w:val="yellow"/>
        </w:rPr>
        <w:t>u</w:t>
      </w:r>
      <w:r w:rsidR="003844B3" w:rsidRPr="00C14666">
        <w:rPr>
          <w:sz w:val="30"/>
          <w:szCs w:val="30"/>
          <w:highlight w:val="yellow"/>
        </w:rPr>
        <w:t>rt</w:t>
      </w:r>
      <w:r w:rsidR="003844B3" w:rsidRPr="00C14666">
        <w:rPr>
          <w:sz w:val="30"/>
          <w:szCs w:val="30"/>
        </w:rPr>
        <w:t xml:space="preserve"> School</w:t>
      </w:r>
      <w:r w:rsidR="00C63E2C" w:rsidRPr="00C14666">
        <w:rPr>
          <w:sz w:val="30"/>
          <w:szCs w:val="30"/>
        </w:rPr>
        <w:t xml:space="preserve"> in the 1920s</w:t>
      </w:r>
      <w:r w:rsidR="0092501F" w:rsidRPr="00C14666">
        <w:rPr>
          <w:sz w:val="30"/>
          <w:szCs w:val="30"/>
        </w:rPr>
        <w:t xml:space="preserve"> </w:t>
      </w:r>
      <w:r w:rsidR="002C787C" w:rsidRPr="00C14666">
        <w:rPr>
          <w:sz w:val="30"/>
          <w:szCs w:val="30"/>
        </w:rPr>
        <w:sym w:font="Wingdings" w:char="F0E0"/>
      </w:r>
      <w:r w:rsidR="002C787C" w:rsidRPr="00C14666">
        <w:rPr>
          <w:sz w:val="30"/>
          <w:szCs w:val="30"/>
        </w:rPr>
        <w:t xml:space="preserve"> </w:t>
      </w:r>
      <w:r w:rsidR="002C787C" w:rsidRPr="00C14666">
        <w:rPr>
          <w:sz w:val="30"/>
          <w:szCs w:val="30"/>
          <w:highlight w:val="yellow"/>
        </w:rPr>
        <w:t>Postmodern</w:t>
      </w:r>
      <w:r w:rsidR="002C787C" w:rsidRPr="00C14666">
        <w:rPr>
          <w:sz w:val="30"/>
          <w:szCs w:val="30"/>
        </w:rPr>
        <w:t xml:space="preserve"> </w:t>
      </w:r>
      <w:r w:rsidR="00754075" w:rsidRPr="00C14666">
        <w:rPr>
          <w:sz w:val="30"/>
          <w:szCs w:val="30"/>
        </w:rPr>
        <w:t xml:space="preserve">scholars </w:t>
      </w:r>
      <w:r w:rsidR="00754075" w:rsidRPr="00C14666">
        <w:rPr>
          <w:sz w:val="30"/>
          <w:szCs w:val="30"/>
        </w:rPr>
        <w:sym w:font="Wingdings" w:char="F0E0"/>
      </w:r>
      <w:r w:rsidR="00754075" w:rsidRPr="00C14666">
        <w:rPr>
          <w:sz w:val="30"/>
          <w:szCs w:val="30"/>
        </w:rPr>
        <w:t xml:space="preserve"> </w:t>
      </w:r>
      <w:proofErr w:type="spellStart"/>
      <w:r w:rsidR="00392993" w:rsidRPr="00C14666">
        <w:rPr>
          <w:sz w:val="30"/>
          <w:szCs w:val="30"/>
          <w:highlight w:val="yellow"/>
        </w:rPr>
        <w:t>Anticolonialists</w:t>
      </w:r>
      <w:proofErr w:type="spellEnd"/>
      <w:r w:rsidR="00392993" w:rsidRPr="00C14666">
        <w:rPr>
          <w:sz w:val="30"/>
          <w:szCs w:val="30"/>
        </w:rPr>
        <w:t xml:space="preserve"> writers</w:t>
      </w:r>
      <w:r w:rsidR="00274C6A" w:rsidRPr="00C14666">
        <w:rPr>
          <w:sz w:val="30"/>
          <w:szCs w:val="30"/>
        </w:rPr>
        <w:t xml:space="preserve"> </w:t>
      </w:r>
      <w:r w:rsidR="00274C6A" w:rsidRPr="00C14666">
        <w:rPr>
          <w:sz w:val="30"/>
          <w:szCs w:val="30"/>
        </w:rPr>
        <w:sym w:font="Wingdings" w:char="F0E0"/>
      </w:r>
      <w:r w:rsidR="00274C6A" w:rsidRPr="00C14666">
        <w:rPr>
          <w:sz w:val="30"/>
          <w:szCs w:val="30"/>
        </w:rPr>
        <w:t xml:space="preserve"> “to the numerous </w:t>
      </w:r>
      <w:r w:rsidR="00274C6A" w:rsidRPr="00C14666">
        <w:rPr>
          <w:sz w:val="30"/>
          <w:szCs w:val="30"/>
          <w:highlight w:val="yellow"/>
        </w:rPr>
        <w:t>intersectional</w:t>
      </w:r>
      <w:r w:rsidR="00274C6A" w:rsidRPr="00C14666">
        <w:rPr>
          <w:sz w:val="30"/>
          <w:szCs w:val="30"/>
        </w:rPr>
        <w:t xml:space="preserve"> scholars writing in the context of </w:t>
      </w:r>
      <w:proofErr w:type="spellStart"/>
      <w:r w:rsidR="00274C6A" w:rsidRPr="00C14666">
        <w:rPr>
          <w:sz w:val="30"/>
          <w:szCs w:val="30"/>
        </w:rPr>
        <w:t>femi</w:t>
      </w:r>
      <w:proofErr w:type="spellEnd"/>
      <w:r w:rsidR="00274C6A" w:rsidRPr="00C14666">
        <w:rPr>
          <w:sz w:val="30"/>
          <w:szCs w:val="30"/>
        </w:rPr>
        <w:t xml:space="preserve">- </w:t>
      </w:r>
      <w:proofErr w:type="spellStart"/>
      <w:r w:rsidR="00274C6A" w:rsidRPr="00C14666">
        <w:rPr>
          <w:sz w:val="30"/>
          <w:szCs w:val="30"/>
        </w:rPr>
        <w:t>nist</w:t>
      </w:r>
      <w:proofErr w:type="spellEnd"/>
      <w:r w:rsidR="00274C6A" w:rsidRPr="00C14666">
        <w:rPr>
          <w:sz w:val="30"/>
          <w:szCs w:val="30"/>
        </w:rPr>
        <w:t>, queer, and race theory” (</w:t>
      </w:r>
      <w:proofErr w:type="spellStart"/>
      <w:r w:rsidR="00274C6A" w:rsidRPr="00C14666">
        <w:rPr>
          <w:sz w:val="30"/>
          <w:szCs w:val="30"/>
        </w:rPr>
        <w:t>Shenvi</w:t>
      </w:r>
      <w:proofErr w:type="spellEnd"/>
      <w:r w:rsidR="00274C6A" w:rsidRPr="00C14666">
        <w:rPr>
          <w:sz w:val="30"/>
          <w:szCs w:val="30"/>
        </w:rPr>
        <w:t xml:space="preserve"> &amp; Sawyer, p. </w:t>
      </w:r>
      <w:r w:rsidR="005C4B6F" w:rsidRPr="00C14666">
        <w:rPr>
          <w:sz w:val="30"/>
          <w:szCs w:val="30"/>
        </w:rPr>
        <w:t>3)</w:t>
      </w:r>
    </w:p>
    <w:p w14:paraId="7AED57E5" w14:textId="77777777" w:rsidR="005C4B6F" w:rsidRPr="00C14666" w:rsidRDefault="005C4B6F" w:rsidP="00423919">
      <w:pPr>
        <w:spacing w:line="276" w:lineRule="auto"/>
        <w:rPr>
          <w:sz w:val="30"/>
          <w:szCs w:val="30"/>
        </w:rPr>
      </w:pPr>
    </w:p>
    <w:p w14:paraId="2909034E" w14:textId="462135DE" w:rsidR="005C4B6F" w:rsidRPr="00C14666" w:rsidRDefault="005C4B6F" w:rsidP="00423919">
      <w:pPr>
        <w:spacing w:line="276" w:lineRule="auto"/>
        <w:rPr>
          <w:sz w:val="30"/>
          <w:szCs w:val="30"/>
        </w:rPr>
      </w:pPr>
      <w:r w:rsidRPr="00C14666">
        <w:rPr>
          <w:b/>
          <w:bCs/>
          <w:sz w:val="30"/>
          <w:szCs w:val="30"/>
        </w:rPr>
        <w:t>Slide</w:t>
      </w:r>
      <w:r w:rsidR="00A23218" w:rsidRPr="00C14666">
        <w:rPr>
          <w:sz w:val="30"/>
          <w:szCs w:val="30"/>
        </w:rPr>
        <w:t>: “</w:t>
      </w:r>
      <w:r w:rsidR="00137239" w:rsidRPr="00C14666">
        <w:rPr>
          <w:sz w:val="30"/>
          <w:szCs w:val="30"/>
        </w:rPr>
        <w:t>what on earth is ‘</w:t>
      </w:r>
      <w:proofErr w:type="spellStart"/>
      <w:r w:rsidR="00137239" w:rsidRPr="00C14666">
        <w:rPr>
          <w:sz w:val="30"/>
          <w:szCs w:val="30"/>
          <w:highlight w:val="yellow"/>
        </w:rPr>
        <w:t>wokeism</w:t>
      </w:r>
      <w:proofErr w:type="spellEnd"/>
      <w:r w:rsidR="00137239" w:rsidRPr="00C14666">
        <w:rPr>
          <w:sz w:val="30"/>
          <w:szCs w:val="30"/>
          <w:highlight w:val="yellow"/>
        </w:rPr>
        <w:t>’</w:t>
      </w:r>
      <w:r w:rsidR="00137239" w:rsidRPr="00C14666">
        <w:rPr>
          <w:sz w:val="30"/>
          <w:szCs w:val="30"/>
        </w:rPr>
        <w:t>?” Wilfred Reilly</w:t>
      </w:r>
    </w:p>
    <w:p w14:paraId="722094BC" w14:textId="77777777" w:rsidR="00A23218" w:rsidRPr="00C14666" w:rsidRDefault="00A23218" w:rsidP="00423919">
      <w:pPr>
        <w:spacing w:line="276" w:lineRule="auto"/>
        <w:rPr>
          <w:sz w:val="30"/>
          <w:szCs w:val="30"/>
        </w:rPr>
      </w:pPr>
    </w:p>
    <w:p w14:paraId="29A090BF" w14:textId="1FA7C2BE" w:rsidR="00A23218" w:rsidRPr="00C14666" w:rsidRDefault="00A23218" w:rsidP="00423919">
      <w:pPr>
        <w:spacing w:line="276" w:lineRule="auto"/>
        <w:rPr>
          <w:sz w:val="30"/>
          <w:szCs w:val="30"/>
        </w:rPr>
      </w:pPr>
      <w:r w:rsidRPr="00C14666">
        <w:rPr>
          <w:b/>
          <w:bCs/>
          <w:sz w:val="30"/>
          <w:szCs w:val="30"/>
        </w:rPr>
        <w:t>Slide</w:t>
      </w:r>
      <w:r w:rsidRPr="00C14666">
        <w:rPr>
          <w:sz w:val="30"/>
          <w:szCs w:val="30"/>
        </w:rPr>
        <w:t xml:space="preserve">:  </w:t>
      </w:r>
      <w:r w:rsidRPr="00C14666">
        <w:rPr>
          <w:sz w:val="30"/>
          <w:szCs w:val="30"/>
          <w:highlight w:val="yellow"/>
        </w:rPr>
        <w:t>Define</w:t>
      </w:r>
      <w:r w:rsidRPr="00C14666">
        <w:rPr>
          <w:sz w:val="30"/>
          <w:szCs w:val="30"/>
        </w:rPr>
        <w:t xml:space="preserve"> </w:t>
      </w:r>
      <w:r w:rsidRPr="00C14666">
        <w:rPr>
          <w:sz w:val="30"/>
          <w:szCs w:val="30"/>
          <w:highlight w:val="yellow"/>
        </w:rPr>
        <w:t>Culture</w:t>
      </w:r>
      <w:r w:rsidR="00AA66DE" w:rsidRPr="00C14666">
        <w:rPr>
          <w:sz w:val="30"/>
          <w:szCs w:val="30"/>
        </w:rPr>
        <w:t xml:space="preserve"> </w:t>
      </w:r>
      <w:r w:rsidR="00AA66DE" w:rsidRPr="00C14666">
        <w:rPr>
          <w:sz w:val="30"/>
          <w:szCs w:val="30"/>
        </w:rPr>
        <w:sym w:font="Wingdings" w:char="F0E0"/>
      </w:r>
      <w:r w:rsidR="00AA66DE" w:rsidRPr="00C14666">
        <w:rPr>
          <w:sz w:val="30"/>
          <w:szCs w:val="30"/>
        </w:rPr>
        <w:t xml:space="preserve"> </w:t>
      </w:r>
      <w:r w:rsidR="00AF7EC3" w:rsidRPr="00C14666">
        <w:rPr>
          <w:sz w:val="30"/>
          <w:szCs w:val="30"/>
        </w:rPr>
        <w:t xml:space="preserve">Good, bad, &amp; non-moral </w:t>
      </w:r>
      <w:r w:rsidR="00AF7EC3" w:rsidRPr="00C14666">
        <w:rPr>
          <w:sz w:val="30"/>
          <w:szCs w:val="30"/>
          <w:highlight w:val="yellow"/>
        </w:rPr>
        <w:t>elements</w:t>
      </w:r>
      <w:r w:rsidR="00AF7EC3" w:rsidRPr="00C14666">
        <w:rPr>
          <w:sz w:val="30"/>
          <w:szCs w:val="30"/>
        </w:rPr>
        <w:t xml:space="preserve"> </w:t>
      </w:r>
      <w:r w:rsidR="00A9702C" w:rsidRPr="00C14666">
        <w:rPr>
          <w:sz w:val="30"/>
          <w:szCs w:val="30"/>
        </w:rPr>
        <w:sym w:font="Wingdings" w:char="F0E0"/>
      </w:r>
      <w:r w:rsidR="00A9702C" w:rsidRPr="00C14666">
        <w:rPr>
          <w:sz w:val="30"/>
          <w:szCs w:val="30"/>
        </w:rPr>
        <w:t xml:space="preserve"> </w:t>
      </w:r>
      <w:r w:rsidR="00AA66DE" w:rsidRPr="00C14666">
        <w:rPr>
          <w:sz w:val="30"/>
          <w:szCs w:val="30"/>
          <w:highlight w:val="yellow"/>
        </w:rPr>
        <w:t>Subculture</w:t>
      </w:r>
      <w:r w:rsidR="00AA66DE" w:rsidRPr="00C14666">
        <w:rPr>
          <w:sz w:val="30"/>
          <w:szCs w:val="30"/>
        </w:rPr>
        <w:t xml:space="preserve"> </w:t>
      </w:r>
      <w:r w:rsidR="00A9702C" w:rsidRPr="00C14666">
        <w:rPr>
          <w:sz w:val="30"/>
          <w:szCs w:val="30"/>
        </w:rPr>
        <w:sym w:font="Wingdings" w:char="F0E0"/>
      </w:r>
      <w:r w:rsidR="00A9702C" w:rsidRPr="00C14666">
        <w:rPr>
          <w:sz w:val="30"/>
          <w:szCs w:val="30"/>
        </w:rPr>
        <w:t xml:space="preserve"> </w:t>
      </w:r>
      <w:r w:rsidR="00A9702C" w:rsidRPr="00C14666">
        <w:rPr>
          <w:sz w:val="30"/>
          <w:szCs w:val="30"/>
          <w:highlight w:val="yellow"/>
        </w:rPr>
        <w:t>Dominant</w:t>
      </w:r>
      <w:r w:rsidR="00A9702C" w:rsidRPr="00C14666">
        <w:rPr>
          <w:sz w:val="30"/>
          <w:szCs w:val="30"/>
        </w:rPr>
        <w:t xml:space="preserve"> Group</w:t>
      </w:r>
    </w:p>
    <w:p w14:paraId="0E179348" w14:textId="77777777" w:rsidR="00F0007C" w:rsidRPr="00C14666" w:rsidRDefault="00F0007C" w:rsidP="00423919">
      <w:pPr>
        <w:spacing w:line="276" w:lineRule="auto"/>
        <w:rPr>
          <w:sz w:val="30"/>
          <w:szCs w:val="30"/>
        </w:rPr>
      </w:pPr>
    </w:p>
    <w:p w14:paraId="13FFEFA1" w14:textId="28FAAB8D" w:rsidR="00F0007C" w:rsidRPr="00C14666" w:rsidRDefault="00137623" w:rsidP="00423919">
      <w:pPr>
        <w:spacing w:line="276" w:lineRule="auto"/>
        <w:rPr>
          <w:sz w:val="30"/>
          <w:szCs w:val="30"/>
        </w:rPr>
      </w:pPr>
      <w:r w:rsidRPr="00C14666">
        <w:rPr>
          <w:sz w:val="30"/>
          <w:szCs w:val="30"/>
        </w:rPr>
        <w:lastRenderedPageBreak/>
        <w:t xml:space="preserve">According to Sawyer and </w:t>
      </w:r>
      <w:proofErr w:type="spellStart"/>
      <w:r w:rsidRPr="00C14666">
        <w:rPr>
          <w:sz w:val="30"/>
          <w:szCs w:val="30"/>
        </w:rPr>
        <w:t>Shenvi</w:t>
      </w:r>
      <w:proofErr w:type="spellEnd"/>
      <w:r w:rsidRPr="00C14666">
        <w:rPr>
          <w:sz w:val="30"/>
          <w:szCs w:val="30"/>
        </w:rPr>
        <w:t xml:space="preserve">, there are </w:t>
      </w:r>
      <w:r w:rsidR="00F718C2" w:rsidRPr="00C14666">
        <w:rPr>
          <w:sz w:val="30"/>
          <w:szCs w:val="30"/>
          <w:highlight w:val="yellow"/>
        </w:rPr>
        <w:t>three</w:t>
      </w:r>
      <w:r w:rsidR="00F718C2" w:rsidRPr="00C14666">
        <w:rPr>
          <w:sz w:val="30"/>
          <w:szCs w:val="30"/>
        </w:rPr>
        <w:t xml:space="preserve"> </w:t>
      </w:r>
      <w:r w:rsidR="007B692B" w:rsidRPr="00C14666">
        <w:rPr>
          <w:sz w:val="30"/>
          <w:szCs w:val="30"/>
        </w:rPr>
        <w:t>identifiable</w:t>
      </w:r>
      <w:r w:rsidRPr="00C14666">
        <w:rPr>
          <w:sz w:val="30"/>
          <w:szCs w:val="30"/>
        </w:rPr>
        <w:t xml:space="preserve"> </w:t>
      </w:r>
      <w:r w:rsidRPr="00C14666">
        <w:rPr>
          <w:sz w:val="30"/>
          <w:szCs w:val="30"/>
          <w:highlight w:val="yellow"/>
        </w:rPr>
        <w:t>anchors</w:t>
      </w:r>
      <w:r w:rsidRPr="00C14666">
        <w:rPr>
          <w:sz w:val="30"/>
          <w:szCs w:val="30"/>
        </w:rPr>
        <w:t xml:space="preserve"> </w:t>
      </w:r>
      <w:r w:rsidR="00A10BAA" w:rsidRPr="00C14666">
        <w:rPr>
          <w:sz w:val="30"/>
          <w:szCs w:val="30"/>
        </w:rPr>
        <w:t>that keep the</w:t>
      </w:r>
      <w:r w:rsidR="00FD59A4" w:rsidRPr="00C14666">
        <w:rPr>
          <w:sz w:val="30"/>
          <w:szCs w:val="30"/>
        </w:rPr>
        <w:t xml:space="preserve"> discipline of Contemporary Critical Theory </w:t>
      </w:r>
      <w:r w:rsidR="006666EF" w:rsidRPr="00C14666">
        <w:rPr>
          <w:sz w:val="30"/>
          <w:szCs w:val="30"/>
        </w:rPr>
        <w:t>connected (pg. 4)</w:t>
      </w:r>
      <w:r w:rsidR="000F434D" w:rsidRPr="00C14666">
        <w:rPr>
          <w:sz w:val="30"/>
          <w:szCs w:val="30"/>
        </w:rPr>
        <w:t>.  I’ll add a</w:t>
      </w:r>
      <w:r w:rsidR="008A65E9" w:rsidRPr="00C14666">
        <w:rPr>
          <w:sz w:val="30"/>
          <w:szCs w:val="30"/>
        </w:rPr>
        <w:t>n additional</w:t>
      </w:r>
      <w:r w:rsidR="000F434D" w:rsidRPr="00C14666">
        <w:rPr>
          <w:sz w:val="30"/>
          <w:szCs w:val="30"/>
        </w:rPr>
        <w:t xml:space="preserve"> </w:t>
      </w:r>
      <w:r w:rsidR="00DA798E" w:rsidRPr="00C14666">
        <w:rPr>
          <w:sz w:val="30"/>
          <w:szCs w:val="30"/>
        </w:rPr>
        <w:t xml:space="preserve">point of focus for </w:t>
      </w:r>
      <w:r w:rsidR="003D0946" w:rsidRPr="00C14666">
        <w:rPr>
          <w:sz w:val="30"/>
          <w:szCs w:val="30"/>
        </w:rPr>
        <w:t>Critical Social Justice.</w:t>
      </w:r>
    </w:p>
    <w:p w14:paraId="526578BE" w14:textId="77777777" w:rsidR="008A65E9" w:rsidRPr="00C14666" w:rsidRDefault="008A65E9" w:rsidP="00423919">
      <w:pPr>
        <w:spacing w:line="276" w:lineRule="auto"/>
        <w:rPr>
          <w:sz w:val="30"/>
          <w:szCs w:val="30"/>
        </w:rPr>
      </w:pPr>
    </w:p>
    <w:p w14:paraId="427145FD" w14:textId="31818783" w:rsidR="008A65E9" w:rsidRPr="00C14666" w:rsidRDefault="008A65E9" w:rsidP="00423919">
      <w:pPr>
        <w:spacing w:line="276" w:lineRule="auto"/>
        <w:rPr>
          <w:sz w:val="30"/>
          <w:szCs w:val="30"/>
        </w:rPr>
      </w:pPr>
      <w:r w:rsidRPr="00C14666">
        <w:rPr>
          <w:b/>
          <w:bCs/>
          <w:sz w:val="30"/>
          <w:szCs w:val="30"/>
        </w:rPr>
        <w:t>Slide</w:t>
      </w:r>
      <w:r w:rsidR="00FB4A84" w:rsidRPr="00C14666">
        <w:rPr>
          <w:sz w:val="30"/>
          <w:szCs w:val="30"/>
        </w:rPr>
        <w:t xml:space="preserve">:  </w:t>
      </w:r>
      <w:r w:rsidR="00FB4A84" w:rsidRPr="00C14666">
        <w:rPr>
          <w:sz w:val="30"/>
          <w:szCs w:val="30"/>
          <w:highlight w:val="yellow"/>
        </w:rPr>
        <w:t>Outline</w:t>
      </w:r>
    </w:p>
    <w:p w14:paraId="4607CC09" w14:textId="77777777" w:rsidR="006666EF" w:rsidRPr="00C14666" w:rsidRDefault="006666EF" w:rsidP="00423919">
      <w:pPr>
        <w:spacing w:line="276" w:lineRule="auto"/>
        <w:rPr>
          <w:sz w:val="30"/>
          <w:szCs w:val="30"/>
        </w:rPr>
      </w:pPr>
    </w:p>
    <w:p w14:paraId="7B6743C6" w14:textId="648C8F92" w:rsidR="006666EF" w:rsidRPr="0013732B" w:rsidRDefault="00FB4A84" w:rsidP="00423919">
      <w:pPr>
        <w:pStyle w:val="ListParagraph"/>
        <w:numPr>
          <w:ilvl w:val="0"/>
          <w:numId w:val="1"/>
        </w:numPr>
        <w:spacing w:line="276" w:lineRule="auto"/>
        <w:rPr>
          <w:b/>
          <w:bCs/>
          <w:sz w:val="30"/>
          <w:szCs w:val="30"/>
          <w:u w:val="single"/>
        </w:rPr>
      </w:pPr>
      <w:r w:rsidRPr="0013732B">
        <w:rPr>
          <w:b/>
          <w:bCs/>
          <w:sz w:val="30"/>
          <w:szCs w:val="30"/>
          <w:u w:val="single"/>
        </w:rPr>
        <w:t xml:space="preserve">Group </w:t>
      </w:r>
      <w:r w:rsidR="006666EF" w:rsidRPr="0013732B">
        <w:rPr>
          <w:b/>
          <w:bCs/>
          <w:sz w:val="30"/>
          <w:szCs w:val="30"/>
          <w:u w:val="single"/>
        </w:rPr>
        <w:t>Identity</w:t>
      </w:r>
    </w:p>
    <w:p w14:paraId="7A256E4B" w14:textId="77777777" w:rsidR="00216264" w:rsidRPr="00C14666" w:rsidRDefault="00216264" w:rsidP="00423919">
      <w:pPr>
        <w:spacing w:line="276" w:lineRule="auto"/>
        <w:rPr>
          <w:b/>
          <w:bCs/>
          <w:sz w:val="30"/>
          <w:szCs w:val="30"/>
        </w:rPr>
      </w:pPr>
    </w:p>
    <w:p w14:paraId="2DB99514" w14:textId="77777777" w:rsidR="000D5BA5" w:rsidRPr="00C14666" w:rsidRDefault="000D5BA5" w:rsidP="00423919">
      <w:pPr>
        <w:spacing w:line="276" w:lineRule="auto"/>
        <w:rPr>
          <w:sz w:val="30"/>
          <w:szCs w:val="30"/>
        </w:rPr>
      </w:pPr>
      <w:r w:rsidRPr="00C14666">
        <w:rPr>
          <w:b/>
          <w:bCs/>
          <w:sz w:val="30"/>
          <w:szCs w:val="30"/>
        </w:rPr>
        <w:t>Slide</w:t>
      </w:r>
      <w:r w:rsidRPr="00C14666">
        <w:rPr>
          <w:sz w:val="30"/>
          <w:szCs w:val="30"/>
        </w:rPr>
        <w:t xml:space="preserve">:  </w:t>
      </w:r>
      <w:r w:rsidRPr="00C14666">
        <w:rPr>
          <w:sz w:val="30"/>
          <w:szCs w:val="30"/>
          <w:highlight w:val="yellow"/>
        </w:rPr>
        <w:t>Group Identities</w:t>
      </w:r>
      <w:r w:rsidRPr="00C14666">
        <w:rPr>
          <w:sz w:val="30"/>
          <w:szCs w:val="30"/>
        </w:rPr>
        <w:t xml:space="preserve"> </w:t>
      </w:r>
    </w:p>
    <w:p w14:paraId="60FE99F6" w14:textId="77777777" w:rsidR="00841B71" w:rsidRPr="00C14666" w:rsidRDefault="00841B71" w:rsidP="00423919">
      <w:pPr>
        <w:spacing w:line="276" w:lineRule="auto"/>
        <w:rPr>
          <w:sz w:val="30"/>
          <w:szCs w:val="30"/>
        </w:rPr>
      </w:pPr>
    </w:p>
    <w:p w14:paraId="26CCB507" w14:textId="02949425" w:rsidR="00841B71" w:rsidRPr="0013732B" w:rsidRDefault="00FB4A84" w:rsidP="00423919">
      <w:pPr>
        <w:pStyle w:val="ListParagraph"/>
        <w:numPr>
          <w:ilvl w:val="0"/>
          <w:numId w:val="1"/>
        </w:numPr>
        <w:spacing w:line="276" w:lineRule="auto"/>
        <w:rPr>
          <w:b/>
          <w:bCs/>
          <w:sz w:val="30"/>
          <w:szCs w:val="30"/>
          <w:u w:val="single"/>
        </w:rPr>
      </w:pPr>
      <w:r w:rsidRPr="0013732B">
        <w:rPr>
          <w:b/>
          <w:bCs/>
          <w:sz w:val="30"/>
          <w:szCs w:val="30"/>
          <w:u w:val="single"/>
        </w:rPr>
        <w:t xml:space="preserve">Group </w:t>
      </w:r>
      <w:r w:rsidR="00841B71" w:rsidRPr="0013732B">
        <w:rPr>
          <w:b/>
          <w:bCs/>
          <w:sz w:val="30"/>
          <w:szCs w:val="30"/>
          <w:u w:val="single"/>
        </w:rPr>
        <w:t>Liberation</w:t>
      </w:r>
    </w:p>
    <w:p w14:paraId="4398F7A2" w14:textId="77777777" w:rsidR="000D5BA5" w:rsidRPr="00C14666" w:rsidRDefault="000D5BA5" w:rsidP="00423919">
      <w:pPr>
        <w:spacing w:line="276" w:lineRule="auto"/>
        <w:rPr>
          <w:sz w:val="30"/>
          <w:szCs w:val="30"/>
        </w:rPr>
      </w:pPr>
    </w:p>
    <w:p w14:paraId="05EA8439" w14:textId="2D948872" w:rsidR="00B71A9B" w:rsidRPr="00C14666" w:rsidRDefault="00D67286" w:rsidP="00423919">
      <w:pPr>
        <w:spacing w:line="276" w:lineRule="auto"/>
        <w:rPr>
          <w:sz w:val="30"/>
          <w:szCs w:val="30"/>
        </w:rPr>
      </w:pPr>
      <w:r w:rsidRPr="00C14666">
        <w:rPr>
          <w:sz w:val="30"/>
          <w:szCs w:val="30"/>
        </w:rPr>
        <w:t>CRT/CC</w:t>
      </w:r>
      <w:r w:rsidR="006927D6" w:rsidRPr="00C14666">
        <w:rPr>
          <w:sz w:val="30"/>
          <w:szCs w:val="30"/>
        </w:rPr>
        <w:t xml:space="preserve">T does a good job </w:t>
      </w:r>
      <w:r w:rsidR="006927D6" w:rsidRPr="00C14666">
        <w:rPr>
          <w:sz w:val="30"/>
          <w:szCs w:val="30"/>
          <w:highlight w:val="yellow"/>
        </w:rPr>
        <w:t>analyzing</w:t>
      </w:r>
      <w:r w:rsidR="006927D6" w:rsidRPr="00C14666">
        <w:rPr>
          <w:sz w:val="30"/>
          <w:szCs w:val="30"/>
        </w:rPr>
        <w:t xml:space="preserve"> the </w:t>
      </w:r>
      <w:r w:rsidR="00DD79FC" w:rsidRPr="00C14666">
        <w:rPr>
          <w:sz w:val="30"/>
          <w:szCs w:val="30"/>
          <w:highlight w:val="yellow"/>
        </w:rPr>
        <w:t>power dynamics</w:t>
      </w:r>
      <w:r w:rsidR="00DD79FC" w:rsidRPr="00C14666">
        <w:rPr>
          <w:sz w:val="30"/>
          <w:szCs w:val="30"/>
        </w:rPr>
        <w:t xml:space="preserve"> </w:t>
      </w:r>
      <w:r w:rsidR="00B9763B" w:rsidRPr="00C14666">
        <w:rPr>
          <w:sz w:val="30"/>
          <w:szCs w:val="30"/>
        </w:rPr>
        <w:t xml:space="preserve">involved in and the horrors of </w:t>
      </w:r>
      <w:r w:rsidR="00B9763B" w:rsidRPr="00C14666">
        <w:rPr>
          <w:sz w:val="30"/>
          <w:szCs w:val="30"/>
          <w:highlight w:val="yellow"/>
        </w:rPr>
        <w:t>slavery</w:t>
      </w:r>
      <w:r w:rsidR="00B9763B" w:rsidRPr="00C14666">
        <w:rPr>
          <w:sz w:val="30"/>
          <w:szCs w:val="30"/>
        </w:rPr>
        <w:t xml:space="preserve">, Jim Crow, and </w:t>
      </w:r>
      <w:r w:rsidR="00A5141E" w:rsidRPr="00C14666">
        <w:rPr>
          <w:sz w:val="30"/>
          <w:szCs w:val="30"/>
        </w:rPr>
        <w:t xml:space="preserve">other forms of institutional oppression </w:t>
      </w:r>
      <w:r w:rsidR="008E66D0" w:rsidRPr="00C14666">
        <w:rPr>
          <w:sz w:val="30"/>
          <w:szCs w:val="30"/>
        </w:rPr>
        <w:t xml:space="preserve">of </w:t>
      </w:r>
      <w:r w:rsidR="008E66D0" w:rsidRPr="00C14666">
        <w:rPr>
          <w:sz w:val="30"/>
          <w:szCs w:val="30"/>
          <w:highlight w:val="yellow"/>
        </w:rPr>
        <w:t>black</w:t>
      </w:r>
      <w:r w:rsidR="008E66D0" w:rsidRPr="00C14666">
        <w:rPr>
          <w:sz w:val="30"/>
          <w:szCs w:val="30"/>
        </w:rPr>
        <w:t xml:space="preserve"> people in the United States.  Also, </w:t>
      </w:r>
      <w:r w:rsidR="00F574A2" w:rsidRPr="00C14666">
        <w:rPr>
          <w:sz w:val="30"/>
          <w:szCs w:val="30"/>
        </w:rPr>
        <w:t xml:space="preserve">CT </w:t>
      </w:r>
      <w:r w:rsidR="00CB2B48" w:rsidRPr="00C14666">
        <w:rPr>
          <w:sz w:val="30"/>
          <w:szCs w:val="30"/>
        </w:rPr>
        <w:t xml:space="preserve">documents the </w:t>
      </w:r>
      <w:r w:rsidR="00F574A2" w:rsidRPr="00C14666">
        <w:rPr>
          <w:sz w:val="30"/>
          <w:szCs w:val="30"/>
          <w:highlight w:val="yellow"/>
        </w:rPr>
        <w:t>historical</w:t>
      </w:r>
      <w:r w:rsidR="00307E13" w:rsidRPr="00C14666">
        <w:rPr>
          <w:sz w:val="30"/>
          <w:szCs w:val="30"/>
          <w:highlight w:val="yellow"/>
        </w:rPr>
        <w:t xml:space="preserve"> oppression</w:t>
      </w:r>
      <w:r w:rsidR="00307E13" w:rsidRPr="00C14666">
        <w:rPr>
          <w:sz w:val="30"/>
          <w:szCs w:val="30"/>
        </w:rPr>
        <w:t xml:space="preserve"> of </w:t>
      </w:r>
      <w:r w:rsidR="00307E13" w:rsidRPr="00C14666">
        <w:rPr>
          <w:sz w:val="30"/>
          <w:szCs w:val="30"/>
          <w:highlight w:val="yellow"/>
        </w:rPr>
        <w:t>women</w:t>
      </w:r>
      <w:r w:rsidR="00307E13" w:rsidRPr="00C14666">
        <w:rPr>
          <w:sz w:val="30"/>
          <w:szCs w:val="30"/>
        </w:rPr>
        <w:t xml:space="preserve"> in the US, including</w:t>
      </w:r>
      <w:r w:rsidR="00683390" w:rsidRPr="00C14666">
        <w:rPr>
          <w:sz w:val="30"/>
          <w:szCs w:val="30"/>
        </w:rPr>
        <w:t xml:space="preserve"> withholding</w:t>
      </w:r>
      <w:r w:rsidR="00DE7473" w:rsidRPr="00C14666">
        <w:rPr>
          <w:sz w:val="30"/>
          <w:szCs w:val="30"/>
        </w:rPr>
        <w:t xml:space="preserve"> from</w:t>
      </w:r>
      <w:r w:rsidR="00307E13" w:rsidRPr="00C14666">
        <w:rPr>
          <w:sz w:val="30"/>
          <w:szCs w:val="30"/>
        </w:rPr>
        <w:t xml:space="preserve"> them </w:t>
      </w:r>
      <w:r w:rsidR="00DE7473" w:rsidRPr="00C14666">
        <w:rPr>
          <w:sz w:val="30"/>
          <w:szCs w:val="30"/>
        </w:rPr>
        <w:t xml:space="preserve">the right to </w:t>
      </w:r>
      <w:r w:rsidR="00DE7473" w:rsidRPr="00C14666">
        <w:rPr>
          <w:sz w:val="30"/>
          <w:szCs w:val="30"/>
          <w:highlight w:val="yellow"/>
        </w:rPr>
        <w:t>vote</w:t>
      </w:r>
      <w:r w:rsidR="00CB2B48" w:rsidRPr="00C14666">
        <w:rPr>
          <w:sz w:val="30"/>
          <w:szCs w:val="30"/>
          <w:highlight w:val="yellow"/>
        </w:rPr>
        <w:t xml:space="preserve"> </w:t>
      </w:r>
      <w:r w:rsidR="00CB2B48" w:rsidRPr="00C14666">
        <w:rPr>
          <w:sz w:val="30"/>
          <w:szCs w:val="30"/>
        </w:rPr>
        <w:t xml:space="preserve">and access to higher </w:t>
      </w:r>
      <w:r w:rsidR="00CB2B48" w:rsidRPr="00C14666">
        <w:rPr>
          <w:sz w:val="30"/>
          <w:szCs w:val="30"/>
          <w:highlight w:val="yellow"/>
        </w:rPr>
        <w:t>education</w:t>
      </w:r>
      <w:r w:rsidR="00CB2B48" w:rsidRPr="00C14666">
        <w:rPr>
          <w:sz w:val="30"/>
          <w:szCs w:val="30"/>
        </w:rPr>
        <w:t>.</w:t>
      </w:r>
    </w:p>
    <w:p w14:paraId="5D8C6722" w14:textId="77777777" w:rsidR="00B71A9B" w:rsidRPr="00C14666" w:rsidRDefault="00B71A9B" w:rsidP="00423919">
      <w:pPr>
        <w:spacing w:line="276" w:lineRule="auto"/>
        <w:rPr>
          <w:b/>
          <w:bCs/>
          <w:sz w:val="30"/>
          <w:szCs w:val="30"/>
        </w:rPr>
      </w:pPr>
    </w:p>
    <w:p w14:paraId="0B41AC62" w14:textId="10DF31F6" w:rsidR="00216264" w:rsidRPr="00C14666" w:rsidRDefault="000D5BA5" w:rsidP="00423919">
      <w:pPr>
        <w:spacing w:line="276" w:lineRule="auto"/>
        <w:rPr>
          <w:sz w:val="30"/>
          <w:szCs w:val="30"/>
        </w:rPr>
      </w:pPr>
      <w:r w:rsidRPr="00C14666">
        <w:rPr>
          <w:b/>
          <w:bCs/>
          <w:sz w:val="30"/>
          <w:szCs w:val="30"/>
        </w:rPr>
        <w:t>Slide</w:t>
      </w:r>
      <w:r w:rsidRPr="00C14666">
        <w:rPr>
          <w:sz w:val="30"/>
          <w:szCs w:val="30"/>
        </w:rPr>
        <w:t xml:space="preserve">:  Group </w:t>
      </w:r>
      <w:r w:rsidRPr="00C14666">
        <w:rPr>
          <w:sz w:val="30"/>
          <w:szCs w:val="30"/>
          <w:highlight w:val="yellow"/>
        </w:rPr>
        <w:t>Identities Across</w:t>
      </w:r>
      <w:r w:rsidRPr="00C14666">
        <w:rPr>
          <w:sz w:val="30"/>
          <w:szCs w:val="30"/>
        </w:rPr>
        <w:t xml:space="preserve"> Relations of Power</w:t>
      </w:r>
    </w:p>
    <w:p w14:paraId="58B523F4" w14:textId="77777777" w:rsidR="009F1A32" w:rsidRPr="00C14666" w:rsidRDefault="009F1A32" w:rsidP="00423919">
      <w:pPr>
        <w:spacing w:line="276" w:lineRule="auto"/>
        <w:rPr>
          <w:sz w:val="30"/>
          <w:szCs w:val="30"/>
        </w:rPr>
      </w:pPr>
    </w:p>
    <w:p w14:paraId="52BA11A0" w14:textId="77777777" w:rsidR="009F1A32" w:rsidRPr="00C14666" w:rsidRDefault="009F1A32" w:rsidP="00423919">
      <w:pPr>
        <w:spacing w:line="276" w:lineRule="auto"/>
        <w:rPr>
          <w:sz w:val="30"/>
          <w:szCs w:val="30"/>
        </w:rPr>
      </w:pPr>
      <w:r w:rsidRPr="00C14666">
        <w:rPr>
          <w:b/>
          <w:bCs/>
          <w:sz w:val="30"/>
          <w:szCs w:val="30"/>
        </w:rPr>
        <w:t>Slide</w:t>
      </w:r>
      <w:r w:rsidRPr="00C14666">
        <w:rPr>
          <w:sz w:val="30"/>
          <w:szCs w:val="30"/>
        </w:rPr>
        <w:t xml:space="preserve">:  </w:t>
      </w:r>
      <w:r w:rsidRPr="00C14666">
        <w:rPr>
          <w:sz w:val="30"/>
          <w:szCs w:val="30"/>
          <w:highlight w:val="yellow"/>
        </w:rPr>
        <w:t>Define</w:t>
      </w:r>
      <w:r w:rsidRPr="00C14666">
        <w:rPr>
          <w:sz w:val="30"/>
          <w:szCs w:val="30"/>
        </w:rPr>
        <w:t xml:space="preserve"> </w:t>
      </w:r>
      <w:r w:rsidRPr="00C14666">
        <w:rPr>
          <w:sz w:val="30"/>
          <w:szCs w:val="30"/>
          <w:highlight w:val="yellow"/>
        </w:rPr>
        <w:t>Hegemony</w:t>
      </w:r>
      <w:r w:rsidRPr="00C14666">
        <w:rPr>
          <w:sz w:val="30"/>
          <w:szCs w:val="30"/>
        </w:rPr>
        <w:t xml:space="preserve"> </w:t>
      </w:r>
      <w:r w:rsidRPr="00C14666">
        <w:rPr>
          <w:sz w:val="30"/>
          <w:szCs w:val="30"/>
        </w:rPr>
        <w:sym w:font="Wingdings" w:char="F0E0"/>
      </w:r>
      <w:r w:rsidRPr="00C14666">
        <w:rPr>
          <w:sz w:val="30"/>
          <w:szCs w:val="30"/>
        </w:rPr>
        <w:t xml:space="preserve"> </w:t>
      </w:r>
      <w:r w:rsidRPr="00C14666">
        <w:rPr>
          <w:sz w:val="30"/>
          <w:szCs w:val="30"/>
          <w:highlight w:val="yellow"/>
        </w:rPr>
        <w:t>Kent</w:t>
      </w:r>
      <w:r w:rsidRPr="00C14666">
        <w:rPr>
          <w:sz w:val="30"/>
          <w:szCs w:val="30"/>
        </w:rPr>
        <w:t xml:space="preserve"> Thompson’s dress hegemony and his </w:t>
      </w:r>
      <w:r w:rsidRPr="00C14666">
        <w:rPr>
          <w:sz w:val="30"/>
          <w:szCs w:val="30"/>
          <w:highlight w:val="yellow"/>
        </w:rPr>
        <w:t>microaggressions</w:t>
      </w:r>
      <w:r w:rsidRPr="00C14666">
        <w:rPr>
          <w:sz w:val="30"/>
          <w:szCs w:val="30"/>
        </w:rPr>
        <w:t xml:space="preserve"> </w:t>
      </w:r>
      <w:r w:rsidRPr="00C14666">
        <w:rPr>
          <w:sz w:val="30"/>
          <w:szCs w:val="30"/>
        </w:rPr>
        <w:sym w:font="Wingdings" w:char="F0E0"/>
      </w:r>
      <w:r w:rsidRPr="00C14666">
        <w:rPr>
          <w:sz w:val="30"/>
          <w:szCs w:val="30"/>
        </w:rPr>
        <w:t xml:space="preserve"> </w:t>
      </w:r>
      <w:r w:rsidRPr="00C14666">
        <w:rPr>
          <w:sz w:val="30"/>
          <w:szCs w:val="30"/>
          <w:highlight w:val="yellow"/>
        </w:rPr>
        <w:t>Intersectional</w:t>
      </w:r>
      <w:r w:rsidRPr="00C14666">
        <w:rPr>
          <w:sz w:val="30"/>
          <w:szCs w:val="30"/>
        </w:rPr>
        <w:t>/</w:t>
      </w:r>
      <w:proofErr w:type="spellStart"/>
      <w:r w:rsidRPr="00C14666">
        <w:rPr>
          <w:sz w:val="30"/>
          <w:szCs w:val="30"/>
        </w:rPr>
        <w:t>ality</w:t>
      </w:r>
      <w:proofErr w:type="spellEnd"/>
    </w:p>
    <w:p w14:paraId="64F8E4BF" w14:textId="77777777" w:rsidR="009F1A32" w:rsidRPr="00C14666" w:rsidRDefault="009F1A32" w:rsidP="00423919">
      <w:pPr>
        <w:spacing w:line="276" w:lineRule="auto"/>
        <w:rPr>
          <w:b/>
          <w:bCs/>
          <w:sz w:val="30"/>
          <w:szCs w:val="30"/>
        </w:rPr>
      </w:pPr>
    </w:p>
    <w:p w14:paraId="26189AB5" w14:textId="77777777" w:rsidR="009F1A32" w:rsidRPr="00C14666" w:rsidRDefault="009F1A32" w:rsidP="00423919">
      <w:pPr>
        <w:spacing w:line="276" w:lineRule="auto"/>
        <w:rPr>
          <w:sz w:val="30"/>
          <w:szCs w:val="30"/>
        </w:rPr>
      </w:pPr>
      <w:r w:rsidRPr="00C14666">
        <w:rPr>
          <w:b/>
          <w:bCs/>
          <w:sz w:val="30"/>
          <w:szCs w:val="30"/>
        </w:rPr>
        <w:t>Slide</w:t>
      </w:r>
      <w:r w:rsidRPr="00C14666">
        <w:rPr>
          <w:sz w:val="30"/>
          <w:szCs w:val="30"/>
        </w:rPr>
        <w:t xml:space="preserve">:  </w:t>
      </w:r>
      <w:r w:rsidRPr="00C14666">
        <w:rPr>
          <w:sz w:val="30"/>
          <w:szCs w:val="30"/>
          <w:highlight w:val="yellow"/>
        </w:rPr>
        <w:t>DOMINATE CULTURE</w:t>
      </w:r>
      <w:r w:rsidRPr="00C14666">
        <w:rPr>
          <w:sz w:val="30"/>
          <w:szCs w:val="30"/>
        </w:rPr>
        <w:t>, Hegemony &amp; the Flow of Oppression</w:t>
      </w:r>
    </w:p>
    <w:p w14:paraId="7859F213" w14:textId="77777777" w:rsidR="009F1A32" w:rsidRPr="00C14666" w:rsidRDefault="009F1A32" w:rsidP="00423919">
      <w:pPr>
        <w:spacing w:line="276" w:lineRule="auto"/>
        <w:rPr>
          <w:b/>
          <w:bCs/>
          <w:sz w:val="30"/>
          <w:szCs w:val="30"/>
        </w:rPr>
      </w:pPr>
    </w:p>
    <w:p w14:paraId="4F2D4B0C" w14:textId="693CEC9A" w:rsidR="00FD3207" w:rsidRPr="0013732B" w:rsidRDefault="00635022" w:rsidP="00423919">
      <w:pPr>
        <w:pStyle w:val="ListParagraph"/>
        <w:numPr>
          <w:ilvl w:val="0"/>
          <w:numId w:val="1"/>
        </w:numPr>
        <w:spacing w:line="276" w:lineRule="auto"/>
        <w:rPr>
          <w:b/>
          <w:bCs/>
          <w:sz w:val="30"/>
          <w:szCs w:val="30"/>
          <w:u w:val="single"/>
        </w:rPr>
      </w:pPr>
      <w:r w:rsidRPr="0013732B">
        <w:rPr>
          <w:b/>
          <w:bCs/>
          <w:sz w:val="30"/>
          <w:szCs w:val="30"/>
          <w:u w:val="single"/>
        </w:rPr>
        <w:t>Group Equity</w:t>
      </w:r>
    </w:p>
    <w:p w14:paraId="0BF6A448" w14:textId="77777777" w:rsidR="00FD1EEA" w:rsidRPr="00C14666" w:rsidRDefault="00FD1EEA" w:rsidP="00423919">
      <w:pPr>
        <w:spacing w:line="276" w:lineRule="auto"/>
        <w:rPr>
          <w:b/>
          <w:bCs/>
          <w:sz w:val="30"/>
          <w:szCs w:val="30"/>
        </w:rPr>
      </w:pPr>
    </w:p>
    <w:p w14:paraId="0ACC4EAB" w14:textId="77777777" w:rsidR="00FD1EEA" w:rsidRPr="00C14666" w:rsidRDefault="00FD1EEA" w:rsidP="00423919">
      <w:pPr>
        <w:pStyle w:val="NoSpacing"/>
        <w:spacing w:line="276" w:lineRule="auto"/>
        <w:rPr>
          <w:rFonts w:cstheme="minorHAnsi"/>
          <w:sz w:val="30"/>
          <w:szCs w:val="30"/>
        </w:rPr>
      </w:pPr>
      <w:r w:rsidRPr="00C14666">
        <w:rPr>
          <w:b/>
          <w:bCs/>
          <w:sz w:val="30"/>
          <w:szCs w:val="30"/>
        </w:rPr>
        <w:t>Slide</w:t>
      </w:r>
      <w:r w:rsidRPr="00C14666">
        <w:rPr>
          <w:sz w:val="30"/>
          <w:szCs w:val="30"/>
        </w:rPr>
        <w:t>: “</w:t>
      </w:r>
      <w:r w:rsidRPr="00C14666">
        <w:rPr>
          <w:rFonts w:cstheme="minorHAnsi"/>
          <w:sz w:val="30"/>
          <w:szCs w:val="30"/>
        </w:rPr>
        <w:t xml:space="preserve">Not all </w:t>
      </w:r>
      <w:r w:rsidRPr="00C14666">
        <w:rPr>
          <w:rFonts w:cstheme="minorHAnsi"/>
          <w:sz w:val="30"/>
          <w:szCs w:val="30"/>
          <w:highlight w:val="yellow"/>
        </w:rPr>
        <w:t>hierarchies</w:t>
      </w:r>
      <w:r w:rsidRPr="00C14666">
        <w:rPr>
          <w:rFonts w:cstheme="minorHAnsi"/>
          <w:sz w:val="30"/>
          <w:szCs w:val="30"/>
        </w:rPr>
        <w:t xml:space="preserve"> are oppressive … Neil </w:t>
      </w:r>
      <w:proofErr w:type="spellStart"/>
      <w:r w:rsidRPr="00C14666">
        <w:rPr>
          <w:rFonts w:cstheme="minorHAnsi"/>
          <w:sz w:val="30"/>
          <w:szCs w:val="30"/>
          <w:highlight w:val="yellow"/>
        </w:rPr>
        <w:t>Shenvi</w:t>
      </w:r>
      <w:proofErr w:type="spellEnd"/>
    </w:p>
    <w:p w14:paraId="651F5B9E" w14:textId="2B668AFD" w:rsidR="00EB4E7A" w:rsidRPr="0013732B" w:rsidRDefault="00581E44" w:rsidP="00423919">
      <w:pPr>
        <w:spacing w:line="276" w:lineRule="auto"/>
        <w:rPr>
          <w:sz w:val="30"/>
          <w:szCs w:val="30"/>
        </w:rPr>
      </w:pPr>
      <w:r w:rsidRPr="00C14666">
        <w:rPr>
          <w:b/>
          <w:bCs/>
          <w:sz w:val="30"/>
          <w:szCs w:val="30"/>
        </w:rPr>
        <w:t>Slide</w:t>
      </w:r>
      <w:r w:rsidRPr="00C14666">
        <w:rPr>
          <w:sz w:val="30"/>
          <w:szCs w:val="30"/>
        </w:rPr>
        <w:t>: “White buddies:  does it bother you …” Wilfred Reilly</w:t>
      </w:r>
    </w:p>
    <w:p w14:paraId="15C25E0D" w14:textId="17B87D77" w:rsidR="007434F0" w:rsidRPr="0013732B" w:rsidRDefault="00635022" w:rsidP="00274C6A">
      <w:pPr>
        <w:pStyle w:val="ListParagraph"/>
        <w:numPr>
          <w:ilvl w:val="0"/>
          <w:numId w:val="1"/>
        </w:numPr>
        <w:spacing w:line="276" w:lineRule="auto"/>
        <w:rPr>
          <w:b/>
          <w:bCs/>
          <w:sz w:val="30"/>
          <w:szCs w:val="30"/>
          <w:u w:val="single"/>
        </w:rPr>
      </w:pPr>
      <w:r w:rsidRPr="0013732B">
        <w:rPr>
          <w:b/>
          <w:bCs/>
          <w:sz w:val="30"/>
          <w:szCs w:val="30"/>
          <w:u w:val="single"/>
        </w:rPr>
        <w:t xml:space="preserve">Group </w:t>
      </w:r>
      <w:r w:rsidR="00EB4E7A" w:rsidRPr="0013732B">
        <w:rPr>
          <w:b/>
          <w:bCs/>
          <w:sz w:val="30"/>
          <w:szCs w:val="30"/>
          <w:u w:val="single"/>
        </w:rPr>
        <w:t>Access to Trut</w:t>
      </w:r>
      <w:r w:rsidR="0013732B">
        <w:rPr>
          <w:b/>
          <w:bCs/>
          <w:sz w:val="30"/>
          <w:szCs w:val="30"/>
          <w:u w:val="single"/>
        </w:rPr>
        <w:t>h</w:t>
      </w:r>
    </w:p>
    <w:p w14:paraId="556F77D0" w14:textId="77777777" w:rsidR="00D94018" w:rsidRPr="00515503" w:rsidRDefault="00D94018" w:rsidP="00D94018">
      <w:pPr>
        <w:rPr>
          <w:sz w:val="28"/>
          <w:szCs w:val="28"/>
        </w:rPr>
      </w:pPr>
      <w:r w:rsidRPr="00515503">
        <w:rPr>
          <w:b/>
          <w:bCs/>
          <w:sz w:val="28"/>
          <w:szCs w:val="28"/>
        </w:rPr>
        <w:lastRenderedPageBreak/>
        <w:t>Patriarchy</w:t>
      </w:r>
      <w:r w:rsidRPr="00515503">
        <w:rPr>
          <w:sz w:val="28"/>
          <w:szCs w:val="28"/>
        </w:rPr>
        <w:t xml:space="preserve">: </w:t>
      </w:r>
      <w:r>
        <w:rPr>
          <w:sz w:val="28"/>
          <w:szCs w:val="28"/>
        </w:rPr>
        <w:t>“</w:t>
      </w:r>
      <w:r w:rsidRPr="00515503">
        <w:rPr>
          <w:sz w:val="28"/>
          <w:szCs w:val="28"/>
        </w:rPr>
        <w:t>The belief in the inherent superiority of men and male norms and the organization of society based on this belief</w:t>
      </w:r>
      <w:r>
        <w:rPr>
          <w:sz w:val="28"/>
          <w:szCs w:val="28"/>
        </w:rPr>
        <w:t>” (</w:t>
      </w:r>
      <w:proofErr w:type="spellStart"/>
      <w:r>
        <w:rPr>
          <w:sz w:val="28"/>
          <w:szCs w:val="28"/>
        </w:rPr>
        <w:t>Sensoy</w:t>
      </w:r>
      <w:proofErr w:type="spellEnd"/>
      <w:r>
        <w:rPr>
          <w:sz w:val="28"/>
          <w:szCs w:val="28"/>
        </w:rPr>
        <w:t xml:space="preserve"> &amp; </w:t>
      </w:r>
      <w:proofErr w:type="spellStart"/>
      <w:r>
        <w:rPr>
          <w:sz w:val="28"/>
          <w:szCs w:val="28"/>
        </w:rPr>
        <w:t>DiAngelo</w:t>
      </w:r>
      <w:proofErr w:type="spellEnd"/>
      <w:r>
        <w:rPr>
          <w:sz w:val="28"/>
          <w:szCs w:val="28"/>
        </w:rPr>
        <w:t>, p. 227).</w:t>
      </w:r>
    </w:p>
    <w:p w14:paraId="30544D4A" w14:textId="77777777" w:rsidR="00D94018" w:rsidRPr="00515503" w:rsidRDefault="00D94018" w:rsidP="00D94018">
      <w:pPr>
        <w:rPr>
          <w:sz w:val="28"/>
          <w:szCs w:val="28"/>
        </w:rPr>
      </w:pPr>
    </w:p>
    <w:p w14:paraId="2D25EAD9" w14:textId="77777777" w:rsidR="00D94018" w:rsidRPr="00C65886" w:rsidRDefault="00D94018" w:rsidP="00D94018">
      <w:pPr>
        <w:rPr>
          <w:sz w:val="28"/>
          <w:szCs w:val="28"/>
        </w:rPr>
      </w:pPr>
      <w:r w:rsidRPr="00C65886">
        <w:rPr>
          <w:b/>
          <w:bCs/>
          <w:sz w:val="28"/>
          <w:szCs w:val="28"/>
        </w:rPr>
        <w:t>Whiteness</w:t>
      </w:r>
      <w:r w:rsidRPr="00C65886">
        <w:rPr>
          <w:sz w:val="28"/>
          <w:szCs w:val="28"/>
        </w:rPr>
        <w:t xml:space="preserve">: </w:t>
      </w:r>
      <w:r>
        <w:rPr>
          <w:sz w:val="28"/>
          <w:szCs w:val="28"/>
        </w:rPr>
        <w:t>“</w:t>
      </w:r>
      <w:r w:rsidRPr="00C65886">
        <w:rPr>
          <w:sz w:val="28"/>
          <w:szCs w:val="28"/>
        </w:rPr>
        <w:t xml:space="preserve">The academic term used to capture the all-encompassing dimensions of White privilege, dominance, and assumed superiority in society. These dimensions </w:t>
      </w:r>
      <w:proofErr w:type="gramStart"/>
      <w:r w:rsidRPr="00C65886">
        <w:rPr>
          <w:sz w:val="28"/>
          <w:szCs w:val="28"/>
        </w:rPr>
        <w:t>include:</w:t>
      </w:r>
      <w:proofErr w:type="gramEnd"/>
      <w:r w:rsidRPr="00C65886">
        <w:rPr>
          <w:sz w:val="28"/>
          <w:szCs w:val="28"/>
        </w:rPr>
        <w:t xml:space="preserve"> ideological, institutional, social, cultural, historical, political, and interpersonal. Whiteness grants material and psychological advantages (white privilege) that are often invisible and taken for granted by Whites.</w:t>
      </w:r>
      <w:r>
        <w:rPr>
          <w:sz w:val="28"/>
          <w:szCs w:val="28"/>
        </w:rPr>
        <w:t>”</w:t>
      </w:r>
      <w:r>
        <w:rPr>
          <w:sz w:val="28"/>
          <w:szCs w:val="28"/>
        </w:rPr>
        <w:br/>
      </w:r>
      <w:r>
        <w:rPr>
          <w:sz w:val="28"/>
          <w:szCs w:val="28"/>
        </w:rPr>
        <w:br/>
      </w:r>
      <w:r w:rsidRPr="00234A37">
        <w:rPr>
          <w:b/>
          <w:bCs/>
          <w:sz w:val="28"/>
          <w:szCs w:val="28"/>
        </w:rPr>
        <w:t>White supremacy</w:t>
      </w:r>
      <w:r w:rsidRPr="00C65886">
        <w:rPr>
          <w:sz w:val="28"/>
          <w:szCs w:val="28"/>
        </w:rPr>
        <w:t xml:space="preserve">: </w:t>
      </w:r>
      <w:r>
        <w:rPr>
          <w:sz w:val="28"/>
          <w:szCs w:val="28"/>
        </w:rPr>
        <w:t>“</w:t>
      </w:r>
      <w:r w:rsidRPr="00C65886">
        <w:rPr>
          <w:sz w:val="28"/>
          <w:szCs w:val="28"/>
        </w:rPr>
        <w:t xml:space="preserve">The academic term used to capture the all-encompassing dimensions of White privilege, dominance, and assumed superiority in mainstream society. These dimensions </w:t>
      </w:r>
      <w:proofErr w:type="gramStart"/>
      <w:r w:rsidRPr="00C65886">
        <w:rPr>
          <w:sz w:val="28"/>
          <w:szCs w:val="28"/>
        </w:rPr>
        <w:t>include:</w:t>
      </w:r>
      <w:proofErr w:type="gramEnd"/>
      <w:r w:rsidRPr="00C65886">
        <w:rPr>
          <w:sz w:val="28"/>
          <w:szCs w:val="28"/>
        </w:rPr>
        <w:t xml:space="preserve"> ideological, institutional, social, cultural, historical, political, and interpersonal</w:t>
      </w:r>
      <w:r>
        <w:rPr>
          <w:sz w:val="28"/>
          <w:szCs w:val="28"/>
        </w:rPr>
        <w:t>” (</w:t>
      </w:r>
      <w:proofErr w:type="spellStart"/>
      <w:r>
        <w:rPr>
          <w:sz w:val="28"/>
          <w:szCs w:val="28"/>
        </w:rPr>
        <w:t>Sensoy</w:t>
      </w:r>
      <w:proofErr w:type="spellEnd"/>
      <w:r>
        <w:rPr>
          <w:sz w:val="28"/>
          <w:szCs w:val="28"/>
        </w:rPr>
        <w:t xml:space="preserve"> &amp; </w:t>
      </w:r>
      <w:proofErr w:type="spellStart"/>
      <w:r>
        <w:rPr>
          <w:sz w:val="28"/>
          <w:szCs w:val="28"/>
        </w:rPr>
        <w:t>DiAngelo</w:t>
      </w:r>
      <w:proofErr w:type="spellEnd"/>
      <w:r>
        <w:rPr>
          <w:sz w:val="28"/>
          <w:szCs w:val="28"/>
        </w:rPr>
        <w:t>, pp. 229-230).</w:t>
      </w:r>
    </w:p>
    <w:p w14:paraId="22AF4DF1" w14:textId="77777777" w:rsidR="00D94018" w:rsidRPr="00C65886" w:rsidRDefault="00D94018" w:rsidP="00D94018">
      <w:pPr>
        <w:rPr>
          <w:sz w:val="28"/>
          <w:szCs w:val="28"/>
        </w:rPr>
      </w:pPr>
    </w:p>
    <w:p w14:paraId="3A4DD87D" w14:textId="77777777" w:rsidR="00D94018" w:rsidRDefault="00D94018" w:rsidP="00D94018">
      <w:pPr>
        <w:rPr>
          <w:sz w:val="28"/>
          <w:szCs w:val="28"/>
        </w:rPr>
      </w:pPr>
      <w:r w:rsidRPr="00326699">
        <w:rPr>
          <w:b/>
          <w:bCs/>
          <w:sz w:val="28"/>
          <w:szCs w:val="28"/>
        </w:rPr>
        <w:t>Gender</w:t>
      </w:r>
      <w:r w:rsidRPr="00326699">
        <w:rPr>
          <w:sz w:val="28"/>
          <w:szCs w:val="28"/>
        </w:rPr>
        <w:t xml:space="preserve">: </w:t>
      </w:r>
      <w:r>
        <w:rPr>
          <w:sz w:val="28"/>
          <w:szCs w:val="28"/>
        </w:rPr>
        <w:t>“</w:t>
      </w:r>
      <w:r w:rsidRPr="00326699">
        <w:rPr>
          <w:sz w:val="28"/>
          <w:szCs w:val="28"/>
        </w:rPr>
        <w:t xml:space="preserve">The socially prescribed and enforced roles, behaviors, and expectations that are assigned to us at birth. These roles determine how you are “supposed” to </w:t>
      </w:r>
      <w:proofErr w:type="gramStart"/>
      <w:r w:rsidRPr="00326699">
        <w:rPr>
          <w:sz w:val="28"/>
          <w:szCs w:val="28"/>
        </w:rPr>
        <w:t>feel</w:t>
      </w:r>
      <w:proofErr w:type="gramEnd"/>
      <w:r w:rsidRPr="00326699">
        <w:rPr>
          <w:sz w:val="28"/>
          <w:szCs w:val="28"/>
        </w:rPr>
        <w:t xml:space="preserve"> and act based on your body.</w:t>
      </w:r>
      <w:r>
        <w:rPr>
          <w:sz w:val="28"/>
          <w:szCs w:val="28"/>
        </w:rPr>
        <w:t>”</w:t>
      </w:r>
    </w:p>
    <w:p w14:paraId="57770741" w14:textId="77777777" w:rsidR="00D94018" w:rsidRDefault="00D94018" w:rsidP="00D94018">
      <w:pPr>
        <w:rPr>
          <w:sz w:val="28"/>
          <w:szCs w:val="28"/>
        </w:rPr>
      </w:pPr>
    </w:p>
    <w:p w14:paraId="0C5E2C45" w14:textId="77777777" w:rsidR="00D94018" w:rsidRDefault="00D94018" w:rsidP="00D94018">
      <w:pPr>
        <w:rPr>
          <w:sz w:val="28"/>
          <w:szCs w:val="28"/>
        </w:rPr>
      </w:pPr>
      <w:r w:rsidRPr="00326699">
        <w:rPr>
          <w:b/>
          <w:bCs/>
          <w:sz w:val="28"/>
          <w:szCs w:val="28"/>
        </w:rPr>
        <w:t>Gender Identity</w:t>
      </w:r>
      <w:r w:rsidRPr="00326699">
        <w:rPr>
          <w:sz w:val="28"/>
          <w:szCs w:val="28"/>
        </w:rPr>
        <w:t xml:space="preserve">: </w:t>
      </w:r>
      <w:r>
        <w:rPr>
          <w:sz w:val="28"/>
          <w:szCs w:val="28"/>
        </w:rPr>
        <w:t>“</w:t>
      </w:r>
      <w:r w:rsidRPr="00326699">
        <w:rPr>
          <w:sz w:val="28"/>
          <w:szCs w:val="28"/>
        </w:rPr>
        <w:t xml:space="preserve">The development of </w:t>
      </w:r>
      <w:proofErr w:type="gramStart"/>
      <w:r w:rsidRPr="00326699">
        <w:rPr>
          <w:sz w:val="28"/>
          <w:szCs w:val="28"/>
        </w:rPr>
        <w:t>one’s self</w:t>
      </w:r>
      <w:proofErr w:type="gramEnd"/>
      <w:r w:rsidRPr="00326699">
        <w:rPr>
          <w:sz w:val="28"/>
          <w:szCs w:val="28"/>
        </w:rPr>
        <w:t xml:space="preserve"> as a male or female in relation to others.</w:t>
      </w:r>
      <w:r>
        <w:rPr>
          <w:sz w:val="28"/>
          <w:szCs w:val="28"/>
        </w:rPr>
        <w:t>”</w:t>
      </w:r>
    </w:p>
    <w:p w14:paraId="13D51CE0" w14:textId="77777777" w:rsidR="00D94018" w:rsidRDefault="00D94018" w:rsidP="00D94018">
      <w:pPr>
        <w:rPr>
          <w:sz w:val="28"/>
          <w:szCs w:val="28"/>
        </w:rPr>
      </w:pPr>
    </w:p>
    <w:p w14:paraId="71C16DA0" w14:textId="77777777" w:rsidR="00D94018" w:rsidRPr="00326699" w:rsidRDefault="00D94018" w:rsidP="00D94018">
      <w:pPr>
        <w:rPr>
          <w:sz w:val="28"/>
          <w:szCs w:val="28"/>
        </w:rPr>
      </w:pPr>
      <w:r w:rsidRPr="00326699">
        <w:rPr>
          <w:b/>
          <w:bCs/>
          <w:sz w:val="28"/>
          <w:szCs w:val="28"/>
        </w:rPr>
        <w:t>Genderqueer (or Genderfluid, non-Binary)</w:t>
      </w:r>
      <w:r w:rsidRPr="00326699">
        <w:rPr>
          <w:sz w:val="28"/>
          <w:szCs w:val="28"/>
        </w:rPr>
        <w:t xml:space="preserve">: </w:t>
      </w:r>
      <w:r>
        <w:rPr>
          <w:sz w:val="28"/>
          <w:szCs w:val="28"/>
        </w:rPr>
        <w:t>“</w:t>
      </w:r>
      <w:r w:rsidRPr="00326699">
        <w:rPr>
          <w:sz w:val="28"/>
          <w:szCs w:val="28"/>
        </w:rPr>
        <w:t>People who do not identify in binary terms and /or whose gender identity and expression is fluid and dynamic. See also Sex and Gender</w:t>
      </w:r>
      <w:r>
        <w:rPr>
          <w:sz w:val="28"/>
          <w:szCs w:val="28"/>
        </w:rPr>
        <w:t>” (</w:t>
      </w:r>
      <w:proofErr w:type="spellStart"/>
      <w:r>
        <w:rPr>
          <w:sz w:val="28"/>
          <w:szCs w:val="28"/>
        </w:rPr>
        <w:t>Sensoy</w:t>
      </w:r>
      <w:proofErr w:type="spellEnd"/>
      <w:r>
        <w:rPr>
          <w:sz w:val="28"/>
          <w:szCs w:val="28"/>
        </w:rPr>
        <w:t xml:space="preserve"> &amp; </w:t>
      </w:r>
      <w:proofErr w:type="spellStart"/>
      <w:r>
        <w:rPr>
          <w:sz w:val="28"/>
          <w:szCs w:val="28"/>
        </w:rPr>
        <w:t>DiAngelo</w:t>
      </w:r>
      <w:proofErr w:type="spellEnd"/>
      <w:r>
        <w:rPr>
          <w:sz w:val="28"/>
          <w:szCs w:val="28"/>
        </w:rPr>
        <w:t>, p. 223).</w:t>
      </w:r>
    </w:p>
    <w:p w14:paraId="6107ECCE" w14:textId="71D20FE6" w:rsidR="007B2D3A" w:rsidRPr="005E585E" w:rsidRDefault="005E585E" w:rsidP="005E585E">
      <w:pPr>
        <w:pStyle w:val="NormalWeb"/>
        <w:rPr>
          <w:rFonts w:asciiTheme="minorHAnsi" w:hAnsiTheme="minorHAnsi" w:cstheme="minorHAnsi"/>
          <w:sz w:val="28"/>
          <w:szCs w:val="28"/>
        </w:rPr>
      </w:pPr>
      <w:r w:rsidRPr="005E585E">
        <w:rPr>
          <w:rFonts w:asciiTheme="minorHAnsi" w:hAnsiTheme="minorHAnsi" w:cstheme="minorHAnsi"/>
          <w:b/>
          <w:bCs/>
          <w:sz w:val="28"/>
          <w:szCs w:val="28"/>
        </w:rPr>
        <w:t>“</w:t>
      </w:r>
      <w:r w:rsidR="007B2D3A" w:rsidRPr="005E585E">
        <w:rPr>
          <w:rFonts w:asciiTheme="minorHAnsi" w:hAnsiTheme="minorHAnsi" w:cstheme="minorHAnsi"/>
          <w:b/>
          <w:bCs/>
          <w:sz w:val="28"/>
          <w:szCs w:val="28"/>
        </w:rPr>
        <w:t>Contemporary critical theory</w:t>
      </w:r>
      <w:r w:rsidR="007B2D3A" w:rsidRPr="005E585E">
        <w:rPr>
          <w:rFonts w:asciiTheme="minorHAnsi" w:hAnsiTheme="minorHAnsi" w:cstheme="minorHAnsi"/>
          <w:sz w:val="28"/>
          <w:szCs w:val="28"/>
        </w:rPr>
        <w:t xml:space="preserve">, which we’ll distinguish from the critical </w:t>
      </w:r>
      <w:proofErr w:type="gramStart"/>
      <w:r w:rsidR="007B2D3A" w:rsidRPr="005E585E">
        <w:rPr>
          <w:rFonts w:asciiTheme="minorHAnsi" w:hAnsiTheme="minorHAnsi" w:cstheme="minorHAnsi"/>
          <w:sz w:val="28"/>
          <w:szCs w:val="28"/>
        </w:rPr>
        <w:t>tradition as a whole</w:t>
      </w:r>
      <w:proofErr w:type="gramEnd"/>
      <w:r w:rsidR="007B2D3A" w:rsidRPr="005E585E">
        <w:rPr>
          <w:rFonts w:asciiTheme="minorHAnsi" w:hAnsiTheme="minorHAnsi" w:cstheme="minorHAnsi"/>
          <w:sz w:val="28"/>
          <w:szCs w:val="28"/>
        </w:rPr>
        <w:t xml:space="preserve"> (see below), divides the world into oppressed groups and their oppressors along lines of race, class, sex, sexual orientation, gender identity, physical ability, age, weight, and a host of other identity markers.</w:t>
      </w:r>
      <w:r w:rsidR="007B2D3A" w:rsidRPr="005E585E">
        <w:rPr>
          <w:rFonts w:asciiTheme="minorHAnsi" w:hAnsiTheme="minorHAnsi" w:cstheme="minorHAnsi"/>
          <w:position w:val="6"/>
          <w:sz w:val="28"/>
          <w:szCs w:val="28"/>
        </w:rPr>
        <w:t xml:space="preserve"> </w:t>
      </w:r>
      <w:r w:rsidR="007B2D3A" w:rsidRPr="005E585E">
        <w:rPr>
          <w:rFonts w:asciiTheme="minorHAnsi" w:hAnsiTheme="minorHAnsi" w:cstheme="minorHAnsi"/>
          <w:sz w:val="28"/>
          <w:szCs w:val="28"/>
        </w:rPr>
        <w:t>The central goal of contemporary critical theorists is to work for the liberation of oppressed groups</w:t>
      </w:r>
      <w:r w:rsidR="00252942">
        <w:rPr>
          <w:rFonts w:asciiTheme="minorHAnsi" w:hAnsiTheme="minorHAnsi" w:cstheme="minorHAnsi"/>
          <w:sz w:val="28"/>
          <w:szCs w:val="28"/>
        </w:rPr>
        <w:t xml:space="preserve"> …</w:t>
      </w:r>
      <w:r w:rsidR="007B2D3A" w:rsidRPr="005E585E">
        <w:rPr>
          <w:rFonts w:asciiTheme="minorHAnsi" w:hAnsiTheme="minorHAnsi" w:cstheme="minorHAnsi"/>
          <w:position w:val="6"/>
          <w:sz w:val="28"/>
          <w:szCs w:val="28"/>
        </w:rPr>
        <w:t xml:space="preserve"> </w:t>
      </w:r>
      <w:r w:rsidR="007B2D3A" w:rsidRPr="005E585E">
        <w:rPr>
          <w:rFonts w:asciiTheme="minorHAnsi" w:hAnsiTheme="minorHAnsi" w:cstheme="minorHAnsi"/>
          <w:sz w:val="28"/>
          <w:szCs w:val="28"/>
        </w:rPr>
        <w:t>Critical theorists pursue this liberatory work in part by deconstructing hegemonic narratives, which are stories, discourses, and accounts that oppressor groups offer to justify their dominance in society</w:t>
      </w:r>
      <w:r w:rsidR="00822B61">
        <w:rPr>
          <w:rFonts w:asciiTheme="minorHAnsi" w:hAnsiTheme="minorHAnsi" w:cstheme="minorHAnsi"/>
          <w:sz w:val="28"/>
          <w:szCs w:val="28"/>
        </w:rPr>
        <w:t>”</w:t>
      </w:r>
      <w:r w:rsidR="00252942">
        <w:rPr>
          <w:rFonts w:asciiTheme="minorHAnsi" w:hAnsiTheme="minorHAnsi" w:cstheme="minorHAnsi"/>
          <w:sz w:val="28"/>
          <w:szCs w:val="28"/>
        </w:rPr>
        <w:t xml:space="preserve"> </w:t>
      </w:r>
      <w:r w:rsidR="00D844EA">
        <w:rPr>
          <w:rFonts w:asciiTheme="minorHAnsi" w:hAnsiTheme="minorHAnsi" w:cstheme="minorHAnsi"/>
          <w:sz w:val="28"/>
          <w:szCs w:val="28"/>
        </w:rPr>
        <w:t>(</w:t>
      </w:r>
      <w:proofErr w:type="spellStart"/>
      <w:r w:rsidR="00D844EA">
        <w:rPr>
          <w:rFonts w:asciiTheme="minorHAnsi" w:hAnsiTheme="minorHAnsi" w:cstheme="minorHAnsi"/>
          <w:sz w:val="28"/>
          <w:szCs w:val="28"/>
        </w:rPr>
        <w:t>Shenvi</w:t>
      </w:r>
      <w:proofErr w:type="spellEnd"/>
      <w:r w:rsidR="00D844EA">
        <w:rPr>
          <w:rFonts w:asciiTheme="minorHAnsi" w:hAnsiTheme="minorHAnsi" w:cstheme="minorHAnsi"/>
          <w:sz w:val="28"/>
          <w:szCs w:val="28"/>
        </w:rPr>
        <w:t xml:space="preserve"> &amp; Sawyer, p. 1).</w:t>
      </w:r>
    </w:p>
    <w:p w14:paraId="40F89EC5" w14:textId="4C9C7661" w:rsidR="00087A50" w:rsidRDefault="00017F54" w:rsidP="00017F54">
      <w:pPr>
        <w:rPr>
          <w:sz w:val="28"/>
          <w:szCs w:val="28"/>
        </w:rPr>
      </w:pPr>
      <w:r w:rsidRPr="00171D54">
        <w:rPr>
          <w:b/>
          <w:bCs/>
          <w:sz w:val="28"/>
          <w:szCs w:val="28"/>
        </w:rPr>
        <w:t>Culture</w:t>
      </w:r>
      <w:r w:rsidRPr="00017F54">
        <w:rPr>
          <w:sz w:val="28"/>
          <w:szCs w:val="28"/>
        </w:rPr>
        <w:t xml:space="preserve">: </w:t>
      </w:r>
      <w:r w:rsidR="00E368BB">
        <w:rPr>
          <w:sz w:val="28"/>
          <w:szCs w:val="28"/>
        </w:rPr>
        <w:t>“</w:t>
      </w:r>
      <w:r w:rsidRPr="00017F54">
        <w:rPr>
          <w:sz w:val="28"/>
          <w:szCs w:val="28"/>
        </w:rPr>
        <w:t>The norms, values, practices, patterns of communication, language, laws, customs, and meanings shared by a group of people located in a given time and place</w:t>
      </w:r>
      <w:r w:rsidR="00252942">
        <w:rPr>
          <w:sz w:val="28"/>
          <w:szCs w:val="28"/>
        </w:rPr>
        <w:t xml:space="preserve">” </w:t>
      </w:r>
      <w:r w:rsidR="00D16951">
        <w:rPr>
          <w:sz w:val="28"/>
          <w:szCs w:val="28"/>
        </w:rPr>
        <w:t>(</w:t>
      </w:r>
      <w:proofErr w:type="spellStart"/>
      <w:r w:rsidRPr="00017F54">
        <w:rPr>
          <w:sz w:val="28"/>
          <w:szCs w:val="28"/>
        </w:rPr>
        <w:t>Sensoy</w:t>
      </w:r>
      <w:proofErr w:type="spellEnd"/>
      <w:r w:rsidR="00D16951">
        <w:rPr>
          <w:sz w:val="28"/>
          <w:szCs w:val="28"/>
        </w:rPr>
        <w:t xml:space="preserve"> &amp; </w:t>
      </w:r>
      <w:proofErr w:type="spellStart"/>
      <w:r w:rsidRPr="00017F54">
        <w:rPr>
          <w:sz w:val="28"/>
          <w:szCs w:val="28"/>
        </w:rPr>
        <w:t>DiAngelo</w:t>
      </w:r>
      <w:proofErr w:type="spellEnd"/>
      <w:r w:rsidRPr="00017F54">
        <w:rPr>
          <w:sz w:val="28"/>
          <w:szCs w:val="28"/>
        </w:rPr>
        <w:t xml:space="preserve">, p. 36). </w:t>
      </w:r>
    </w:p>
    <w:p w14:paraId="32501CAA" w14:textId="77777777" w:rsidR="00087A50" w:rsidRDefault="00087A50" w:rsidP="00D21AE4">
      <w:pPr>
        <w:rPr>
          <w:sz w:val="28"/>
          <w:szCs w:val="28"/>
        </w:rPr>
      </w:pPr>
    </w:p>
    <w:p w14:paraId="1995C14A" w14:textId="77777777" w:rsidR="00087A50" w:rsidRDefault="00087A50" w:rsidP="00087A50">
      <w:pPr>
        <w:pStyle w:val="BodyText"/>
        <w:rPr>
          <w:sz w:val="28"/>
        </w:rPr>
      </w:pPr>
      <w:r>
        <w:rPr>
          <w:b/>
          <w:sz w:val="28"/>
        </w:rPr>
        <w:lastRenderedPageBreak/>
        <w:t>Subculture</w:t>
      </w:r>
      <w:r>
        <w:rPr>
          <w:sz w:val="28"/>
        </w:rPr>
        <w:t xml:space="preserve">:  A cultural subgroup differentiated by status, ethnic background, residence, religion, or other factors that functionally unify the group and act collectively on each member. </w:t>
      </w:r>
    </w:p>
    <w:p w14:paraId="7A9DBDB3" w14:textId="77777777" w:rsidR="00FE09DE" w:rsidRDefault="00FE09DE" w:rsidP="00087A50">
      <w:pPr>
        <w:pStyle w:val="BodyText"/>
        <w:rPr>
          <w:sz w:val="28"/>
        </w:rPr>
      </w:pPr>
    </w:p>
    <w:p w14:paraId="1EA0BC6D" w14:textId="7F91170D" w:rsidR="00FE09DE" w:rsidRDefault="00FE09DE" w:rsidP="00FE09DE">
      <w:pPr>
        <w:pStyle w:val="BodyText"/>
        <w:rPr>
          <w:sz w:val="28"/>
        </w:rPr>
      </w:pPr>
      <w:r w:rsidRPr="00DD5B4E">
        <w:rPr>
          <w:b/>
          <w:bCs/>
          <w:sz w:val="28"/>
        </w:rPr>
        <w:t>Dominant Group</w:t>
      </w:r>
      <w:r w:rsidRPr="00FE09DE">
        <w:rPr>
          <w:sz w:val="28"/>
        </w:rPr>
        <w:t xml:space="preserve">: </w:t>
      </w:r>
      <w:r w:rsidR="00E368BB">
        <w:rPr>
          <w:sz w:val="28"/>
        </w:rPr>
        <w:t>“</w:t>
      </w:r>
      <w:r w:rsidRPr="00FE09DE">
        <w:rPr>
          <w:sz w:val="28"/>
        </w:rPr>
        <w:t>The group at the top of the social hierarchy. In any relationship between groups that define each other (men/women, able-bodied/person with disability), the dominant group is the group that is valued more highly (avoid referring to the minoritized group as “non” dominant group, e.g., “non-White”). Dominant groups set the norms by which the minoritized group is judged. Dominant groups have greater access to the resources of society and benefit from the existence of the inequality</w:t>
      </w:r>
      <w:r w:rsidR="00E368BB">
        <w:rPr>
          <w:sz w:val="28"/>
        </w:rPr>
        <w:t xml:space="preserve">” </w:t>
      </w:r>
      <w:r w:rsidR="00DD5B4E">
        <w:rPr>
          <w:sz w:val="28"/>
        </w:rPr>
        <w:t>(</w:t>
      </w:r>
      <w:proofErr w:type="spellStart"/>
      <w:r w:rsidRPr="00FE09DE">
        <w:rPr>
          <w:sz w:val="28"/>
        </w:rPr>
        <w:t>Sensoy</w:t>
      </w:r>
      <w:proofErr w:type="spellEnd"/>
      <w:r w:rsidR="00DD5B4E">
        <w:rPr>
          <w:sz w:val="28"/>
        </w:rPr>
        <w:t xml:space="preserve"> &amp;</w:t>
      </w:r>
      <w:r w:rsidRPr="00FE09DE">
        <w:rPr>
          <w:sz w:val="28"/>
        </w:rPr>
        <w:t xml:space="preserve"> </w:t>
      </w:r>
      <w:proofErr w:type="spellStart"/>
      <w:r w:rsidRPr="00FE09DE">
        <w:rPr>
          <w:sz w:val="28"/>
        </w:rPr>
        <w:t>DiAngelo</w:t>
      </w:r>
      <w:proofErr w:type="spellEnd"/>
      <w:r w:rsidRPr="00FE09DE">
        <w:rPr>
          <w:sz w:val="28"/>
        </w:rPr>
        <w:t xml:space="preserve">, </w:t>
      </w:r>
      <w:r w:rsidR="00DD5B4E">
        <w:rPr>
          <w:sz w:val="28"/>
        </w:rPr>
        <w:t>p. 223)</w:t>
      </w:r>
      <w:r w:rsidR="00E368BB">
        <w:rPr>
          <w:sz w:val="28"/>
        </w:rPr>
        <w:t xml:space="preserve">.  </w:t>
      </w:r>
    </w:p>
    <w:p w14:paraId="32559DDC" w14:textId="77777777" w:rsidR="00087A50" w:rsidRDefault="00087A50" w:rsidP="00D21AE4">
      <w:pPr>
        <w:rPr>
          <w:sz w:val="28"/>
          <w:szCs w:val="28"/>
        </w:rPr>
      </w:pPr>
    </w:p>
    <w:p w14:paraId="2C808765" w14:textId="02F34348" w:rsidR="00776127" w:rsidRPr="00776127" w:rsidRDefault="00776127" w:rsidP="00776127">
      <w:pPr>
        <w:rPr>
          <w:sz w:val="28"/>
          <w:szCs w:val="28"/>
        </w:rPr>
      </w:pPr>
      <w:r w:rsidRPr="00776127">
        <w:rPr>
          <w:b/>
          <w:bCs/>
          <w:sz w:val="28"/>
          <w:szCs w:val="28"/>
        </w:rPr>
        <w:t>Hegemony</w:t>
      </w:r>
      <w:r w:rsidRPr="00776127">
        <w:rPr>
          <w:sz w:val="28"/>
          <w:szCs w:val="28"/>
        </w:rPr>
        <w:t xml:space="preserve">: </w:t>
      </w:r>
      <w:r>
        <w:rPr>
          <w:sz w:val="28"/>
          <w:szCs w:val="28"/>
        </w:rPr>
        <w:t>“</w:t>
      </w:r>
      <w:r w:rsidRPr="00776127">
        <w:rPr>
          <w:sz w:val="28"/>
          <w:szCs w:val="28"/>
        </w:rPr>
        <w:t>The imposition of dominant group ideology onto everyone in society. Hegemony makes it difficult to escape or to resist believing in this dominant ideology, thus social control is achieved through conditioning rather than physical force or intimidation</w:t>
      </w:r>
      <w:r>
        <w:rPr>
          <w:sz w:val="28"/>
          <w:szCs w:val="28"/>
        </w:rPr>
        <w:t>” (</w:t>
      </w:r>
      <w:proofErr w:type="spellStart"/>
      <w:r>
        <w:rPr>
          <w:sz w:val="28"/>
          <w:szCs w:val="28"/>
        </w:rPr>
        <w:t>Sensoy</w:t>
      </w:r>
      <w:proofErr w:type="spellEnd"/>
      <w:r>
        <w:rPr>
          <w:sz w:val="28"/>
          <w:szCs w:val="28"/>
        </w:rPr>
        <w:t xml:space="preserve"> &amp; </w:t>
      </w:r>
      <w:proofErr w:type="spellStart"/>
      <w:r>
        <w:rPr>
          <w:sz w:val="28"/>
          <w:szCs w:val="28"/>
        </w:rPr>
        <w:t>DiAngelo</w:t>
      </w:r>
      <w:proofErr w:type="spellEnd"/>
      <w:r>
        <w:rPr>
          <w:sz w:val="28"/>
          <w:szCs w:val="28"/>
        </w:rPr>
        <w:t>, p.</w:t>
      </w:r>
      <w:r w:rsidR="00081828">
        <w:rPr>
          <w:sz w:val="28"/>
          <w:szCs w:val="28"/>
        </w:rPr>
        <w:t>224).</w:t>
      </w:r>
    </w:p>
    <w:p w14:paraId="59D70A60" w14:textId="77777777" w:rsidR="00776127" w:rsidRPr="00776127" w:rsidRDefault="00776127" w:rsidP="00776127">
      <w:pPr>
        <w:rPr>
          <w:sz w:val="28"/>
          <w:szCs w:val="28"/>
        </w:rPr>
      </w:pPr>
    </w:p>
    <w:p w14:paraId="7E380EEA" w14:textId="43B55F13" w:rsidR="001040F8" w:rsidRPr="001040F8" w:rsidRDefault="001040F8" w:rsidP="001040F8">
      <w:pPr>
        <w:rPr>
          <w:sz w:val="28"/>
          <w:szCs w:val="28"/>
        </w:rPr>
      </w:pPr>
      <w:r w:rsidRPr="001040F8">
        <w:rPr>
          <w:b/>
          <w:bCs/>
          <w:sz w:val="28"/>
          <w:szCs w:val="28"/>
        </w:rPr>
        <w:t>Intersectional/</w:t>
      </w:r>
      <w:proofErr w:type="spellStart"/>
      <w:r w:rsidRPr="001040F8">
        <w:rPr>
          <w:b/>
          <w:bCs/>
          <w:sz w:val="28"/>
          <w:szCs w:val="28"/>
        </w:rPr>
        <w:t>ality</w:t>
      </w:r>
      <w:proofErr w:type="spellEnd"/>
      <w:r w:rsidRPr="001040F8">
        <w:rPr>
          <w:sz w:val="28"/>
          <w:szCs w:val="28"/>
        </w:rPr>
        <w:t xml:space="preserve">: </w:t>
      </w:r>
      <w:r>
        <w:rPr>
          <w:sz w:val="28"/>
          <w:szCs w:val="28"/>
        </w:rPr>
        <w:t>“</w:t>
      </w:r>
      <w:r w:rsidRPr="001040F8">
        <w:rPr>
          <w:sz w:val="28"/>
          <w:szCs w:val="28"/>
        </w:rPr>
        <w:t>The understanding that we simultaneously occupy multiple social positions and that these positions do not cancel each other out; they interact in complex ways that must be explored and understood</w:t>
      </w:r>
      <w:r>
        <w:rPr>
          <w:sz w:val="28"/>
          <w:szCs w:val="28"/>
        </w:rPr>
        <w:t>” (</w:t>
      </w:r>
      <w:proofErr w:type="spellStart"/>
      <w:r>
        <w:rPr>
          <w:sz w:val="28"/>
          <w:szCs w:val="28"/>
        </w:rPr>
        <w:t>Sensoy</w:t>
      </w:r>
      <w:proofErr w:type="spellEnd"/>
      <w:r>
        <w:rPr>
          <w:sz w:val="28"/>
          <w:szCs w:val="28"/>
        </w:rPr>
        <w:t xml:space="preserve"> &amp; </w:t>
      </w:r>
      <w:proofErr w:type="spellStart"/>
      <w:r>
        <w:rPr>
          <w:sz w:val="28"/>
          <w:szCs w:val="28"/>
        </w:rPr>
        <w:t>DiAngelo</w:t>
      </w:r>
      <w:proofErr w:type="spellEnd"/>
      <w:r>
        <w:rPr>
          <w:sz w:val="28"/>
          <w:szCs w:val="28"/>
        </w:rPr>
        <w:t>, p. 225).</w:t>
      </w:r>
    </w:p>
    <w:p w14:paraId="47A134D9" w14:textId="77777777" w:rsidR="001040F8" w:rsidRPr="001040F8" w:rsidRDefault="001040F8" w:rsidP="001040F8">
      <w:pPr>
        <w:rPr>
          <w:sz w:val="28"/>
          <w:szCs w:val="28"/>
        </w:rPr>
      </w:pPr>
    </w:p>
    <w:p w14:paraId="17B63532" w14:textId="77777777" w:rsidR="00326699" w:rsidRPr="00326699" w:rsidRDefault="00326699" w:rsidP="00326699">
      <w:pPr>
        <w:rPr>
          <w:sz w:val="28"/>
          <w:szCs w:val="28"/>
        </w:rPr>
      </w:pPr>
    </w:p>
    <w:p w14:paraId="582FDAB0" w14:textId="77777777" w:rsidR="009B3403" w:rsidRDefault="009B3403" w:rsidP="00D21AE4">
      <w:pPr>
        <w:rPr>
          <w:sz w:val="28"/>
          <w:szCs w:val="28"/>
        </w:rPr>
      </w:pPr>
    </w:p>
    <w:p w14:paraId="039AF500" w14:textId="77777777" w:rsidR="009B3403" w:rsidRDefault="009B3403" w:rsidP="00D21AE4">
      <w:pPr>
        <w:rPr>
          <w:sz w:val="28"/>
          <w:szCs w:val="28"/>
        </w:rPr>
      </w:pPr>
    </w:p>
    <w:p w14:paraId="5A12A462" w14:textId="77777777" w:rsidR="009B3403" w:rsidRDefault="009B3403" w:rsidP="00D21AE4">
      <w:pPr>
        <w:rPr>
          <w:sz w:val="28"/>
          <w:szCs w:val="28"/>
        </w:rPr>
      </w:pPr>
    </w:p>
    <w:p w14:paraId="664D1A21" w14:textId="77777777" w:rsidR="009B3403" w:rsidRDefault="009B3403" w:rsidP="00D21AE4">
      <w:pPr>
        <w:rPr>
          <w:sz w:val="28"/>
          <w:szCs w:val="28"/>
        </w:rPr>
      </w:pPr>
    </w:p>
    <w:p w14:paraId="36D5412F" w14:textId="77777777" w:rsidR="0034614B" w:rsidRDefault="0034614B" w:rsidP="00D21AE4">
      <w:pPr>
        <w:rPr>
          <w:sz w:val="28"/>
          <w:szCs w:val="28"/>
        </w:rPr>
      </w:pPr>
    </w:p>
    <w:p w14:paraId="613ED03B" w14:textId="77777777" w:rsidR="0034614B" w:rsidRDefault="0034614B" w:rsidP="00D21AE4">
      <w:pPr>
        <w:rPr>
          <w:sz w:val="28"/>
          <w:szCs w:val="28"/>
        </w:rPr>
      </w:pPr>
    </w:p>
    <w:p w14:paraId="185E7B38" w14:textId="77777777" w:rsidR="0034614B" w:rsidRDefault="0034614B" w:rsidP="00D21AE4">
      <w:pPr>
        <w:rPr>
          <w:sz w:val="28"/>
          <w:szCs w:val="28"/>
        </w:rPr>
      </w:pPr>
    </w:p>
    <w:p w14:paraId="3C21616D" w14:textId="77777777" w:rsidR="009B3403" w:rsidRDefault="009B3403" w:rsidP="00D21AE4">
      <w:pPr>
        <w:rPr>
          <w:sz w:val="28"/>
          <w:szCs w:val="28"/>
        </w:rPr>
      </w:pPr>
    </w:p>
    <w:p w14:paraId="02A96031" w14:textId="77777777" w:rsidR="009B3403" w:rsidRDefault="009B3403" w:rsidP="00D21AE4">
      <w:pPr>
        <w:rPr>
          <w:sz w:val="28"/>
          <w:szCs w:val="28"/>
        </w:rPr>
      </w:pPr>
    </w:p>
    <w:p w14:paraId="2EBE0A62" w14:textId="77777777" w:rsidR="009B3403" w:rsidRDefault="009B3403" w:rsidP="00D21AE4">
      <w:pPr>
        <w:rPr>
          <w:sz w:val="28"/>
          <w:szCs w:val="28"/>
        </w:rPr>
      </w:pPr>
    </w:p>
    <w:p w14:paraId="7C803419" w14:textId="77777777" w:rsidR="009B3403" w:rsidRDefault="009B3403" w:rsidP="00D21AE4">
      <w:pPr>
        <w:rPr>
          <w:sz w:val="28"/>
          <w:szCs w:val="28"/>
        </w:rPr>
      </w:pPr>
    </w:p>
    <w:p w14:paraId="1CAB7AB0" w14:textId="77777777" w:rsidR="009B3403" w:rsidRDefault="009B3403" w:rsidP="00D21AE4">
      <w:pPr>
        <w:rPr>
          <w:sz w:val="28"/>
          <w:szCs w:val="28"/>
        </w:rPr>
      </w:pPr>
    </w:p>
    <w:p w14:paraId="181AE82C" w14:textId="77777777" w:rsidR="00A75A83" w:rsidRDefault="00A75A83" w:rsidP="00D21AE4">
      <w:pPr>
        <w:rPr>
          <w:sz w:val="28"/>
          <w:szCs w:val="28"/>
        </w:rPr>
      </w:pPr>
    </w:p>
    <w:p w14:paraId="67BD17CC" w14:textId="5C46EAC3" w:rsidR="009B3403" w:rsidRDefault="009B3403" w:rsidP="009B3403">
      <w:pPr>
        <w:rPr>
          <w:sz w:val="28"/>
          <w:szCs w:val="28"/>
        </w:rPr>
      </w:pPr>
      <w:proofErr w:type="spellStart"/>
      <w:r w:rsidRPr="00017F54">
        <w:rPr>
          <w:sz w:val="28"/>
          <w:szCs w:val="28"/>
        </w:rPr>
        <w:lastRenderedPageBreak/>
        <w:t>Sensoy</w:t>
      </w:r>
      <w:proofErr w:type="spellEnd"/>
      <w:r w:rsidRPr="00017F54">
        <w:rPr>
          <w:sz w:val="28"/>
          <w:szCs w:val="28"/>
        </w:rPr>
        <w:t xml:space="preserve">, </w:t>
      </w:r>
      <w:proofErr w:type="spellStart"/>
      <w:r w:rsidRPr="00017F54">
        <w:rPr>
          <w:sz w:val="28"/>
          <w:szCs w:val="28"/>
        </w:rPr>
        <w:t>Ozlem</w:t>
      </w:r>
      <w:proofErr w:type="spellEnd"/>
      <w:r w:rsidRPr="00017F54">
        <w:rPr>
          <w:sz w:val="28"/>
          <w:szCs w:val="28"/>
        </w:rPr>
        <w:t xml:space="preserve">; </w:t>
      </w:r>
      <w:proofErr w:type="spellStart"/>
      <w:r w:rsidRPr="00017F54">
        <w:rPr>
          <w:sz w:val="28"/>
          <w:szCs w:val="28"/>
        </w:rPr>
        <w:t>DiAngelo</w:t>
      </w:r>
      <w:proofErr w:type="spellEnd"/>
      <w:r w:rsidRPr="00017F54">
        <w:rPr>
          <w:sz w:val="28"/>
          <w:szCs w:val="28"/>
        </w:rPr>
        <w:t xml:space="preserve">, Robin. Is Everyone Really </w:t>
      </w:r>
      <w:proofErr w:type="gramStart"/>
      <w:r w:rsidRPr="00017F54">
        <w:rPr>
          <w:sz w:val="28"/>
          <w:szCs w:val="28"/>
        </w:rPr>
        <w:t>Equal?:</w:t>
      </w:r>
      <w:proofErr w:type="gramEnd"/>
      <w:r w:rsidRPr="00017F54">
        <w:rPr>
          <w:sz w:val="28"/>
          <w:szCs w:val="28"/>
        </w:rPr>
        <w:t xml:space="preserve"> An Introduction to Key Concepts in Social Justice Education (Multicultural Education Series). Teachers College Press. Kindle Edition.</w:t>
      </w:r>
    </w:p>
    <w:p w14:paraId="6B7E4F82" w14:textId="77777777" w:rsidR="009B3403" w:rsidRDefault="009B3403" w:rsidP="00D21AE4">
      <w:pPr>
        <w:rPr>
          <w:sz w:val="28"/>
          <w:szCs w:val="28"/>
        </w:rPr>
      </w:pPr>
    </w:p>
    <w:p w14:paraId="77D2DA0B" w14:textId="62CB75F6" w:rsidR="00081828" w:rsidRPr="00D21AE4" w:rsidRDefault="004F0D27" w:rsidP="00D21AE4">
      <w:pPr>
        <w:rPr>
          <w:sz w:val="28"/>
          <w:szCs w:val="28"/>
        </w:rPr>
      </w:pPr>
      <w:proofErr w:type="spellStart"/>
      <w:r>
        <w:rPr>
          <w:sz w:val="28"/>
          <w:szCs w:val="28"/>
        </w:rPr>
        <w:t>Shenvi</w:t>
      </w:r>
      <w:proofErr w:type="spellEnd"/>
      <w:r>
        <w:rPr>
          <w:sz w:val="28"/>
          <w:szCs w:val="28"/>
        </w:rPr>
        <w:t>, Ne</w:t>
      </w:r>
      <w:r w:rsidR="00A45260">
        <w:rPr>
          <w:sz w:val="28"/>
          <w:szCs w:val="28"/>
        </w:rPr>
        <w:t xml:space="preserve">il; Sawyer, Pat. </w:t>
      </w:r>
      <w:r w:rsidR="0023356D">
        <w:rPr>
          <w:sz w:val="28"/>
          <w:szCs w:val="28"/>
        </w:rPr>
        <w:t xml:space="preserve">Engaging Critical </w:t>
      </w:r>
      <w:proofErr w:type="gramStart"/>
      <w:r w:rsidR="0023356D">
        <w:rPr>
          <w:sz w:val="28"/>
          <w:szCs w:val="28"/>
        </w:rPr>
        <w:t>Theory</w:t>
      </w:r>
      <w:proofErr w:type="gramEnd"/>
      <w:r w:rsidR="0023356D">
        <w:rPr>
          <w:sz w:val="28"/>
          <w:szCs w:val="28"/>
        </w:rPr>
        <w:t xml:space="preserve"> and the Social Justice Movement. </w:t>
      </w:r>
      <w:r w:rsidR="004701B5">
        <w:rPr>
          <w:sz w:val="28"/>
          <w:szCs w:val="28"/>
        </w:rPr>
        <w:t>Ratio Christi Online Booklet.</w:t>
      </w:r>
    </w:p>
    <w:sectPr w:rsidR="00081828" w:rsidRPr="00D21AE4">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B4E6BE" w14:textId="77777777" w:rsidR="00726487" w:rsidRDefault="00726487" w:rsidP="00AE41BE">
      <w:r>
        <w:separator/>
      </w:r>
    </w:p>
  </w:endnote>
  <w:endnote w:type="continuationSeparator" w:id="0">
    <w:p w14:paraId="4959054C" w14:textId="77777777" w:rsidR="00726487" w:rsidRDefault="00726487" w:rsidP="00AE4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53851254"/>
      <w:docPartObj>
        <w:docPartGallery w:val="Page Numbers (Bottom of Page)"/>
        <w:docPartUnique/>
      </w:docPartObj>
    </w:sdtPr>
    <w:sdtContent>
      <w:p w14:paraId="7225C391" w14:textId="1C1F1540" w:rsidR="00AE41BE" w:rsidRDefault="00AE41BE" w:rsidP="001D6B5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04E2D1F" w14:textId="77777777" w:rsidR="00AE41BE" w:rsidRDefault="00AE41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81959480"/>
      <w:docPartObj>
        <w:docPartGallery w:val="Page Numbers (Bottom of Page)"/>
        <w:docPartUnique/>
      </w:docPartObj>
    </w:sdtPr>
    <w:sdtContent>
      <w:p w14:paraId="333D225F" w14:textId="1084EDFE" w:rsidR="00AE41BE" w:rsidRDefault="00AE41BE" w:rsidP="001D6B5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2697868" w14:textId="77777777" w:rsidR="00AE41BE" w:rsidRDefault="00AE41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3B646" w14:textId="77777777" w:rsidR="00726487" w:rsidRDefault="00726487" w:rsidP="00AE41BE">
      <w:r>
        <w:separator/>
      </w:r>
    </w:p>
  </w:footnote>
  <w:footnote w:type="continuationSeparator" w:id="0">
    <w:p w14:paraId="2F8B9B50" w14:textId="77777777" w:rsidR="00726487" w:rsidRDefault="00726487" w:rsidP="00AE41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E42B35"/>
    <w:multiLevelType w:val="hybridMultilevel"/>
    <w:tmpl w:val="667C0E8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6657434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AE4"/>
    <w:rsid w:val="00010D06"/>
    <w:rsid w:val="000117CE"/>
    <w:rsid w:val="0001203B"/>
    <w:rsid w:val="00017F54"/>
    <w:rsid w:val="000206C0"/>
    <w:rsid w:val="00031747"/>
    <w:rsid w:val="00052FCE"/>
    <w:rsid w:val="000569B8"/>
    <w:rsid w:val="00060D78"/>
    <w:rsid w:val="00064F64"/>
    <w:rsid w:val="00077170"/>
    <w:rsid w:val="00081828"/>
    <w:rsid w:val="00087A50"/>
    <w:rsid w:val="000A459C"/>
    <w:rsid w:val="000B1202"/>
    <w:rsid w:val="000D5BA5"/>
    <w:rsid w:val="000F434D"/>
    <w:rsid w:val="000F50F8"/>
    <w:rsid w:val="001040F8"/>
    <w:rsid w:val="00137239"/>
    <w:rsid w:val="0013732B"/>
    <w:rsid w:val="00137623"/>
    <w:rsid w:val="001467B0"/>
    <w:rsid w:val="00155E71"/>
    <w:rsid w:val="00171D54"/>
    <w:rsid w:val="00177D9D"/>
    <w:rsid w:val="001C4C1B"/>
    <w:rsid w:val="001E492E"/>
    <w:rsid w:val="00216264"/>
    <w:rsid w:val="00226A67"/>
    <w:rsid w:val="002275FE"/>
    <w:rsid w:val="0023356D"/>
    <w:rsid w:val="00234A37"/>
    <w:rsid w:val="00252942"/>
    <w:rsid w:val="0025372B"/>
    <w:rsid w:val="0027083C"/>
    <w:rsid w:val="00270A3E"/>
    <w:rsid w:val="00274C6A"/>
    <w:rsid w:val="002C787C"/>
    <w:rsid w:val="002E26E2"/>
    <w:rsid w:val="002E3315"/>
    <w:rsid w:val="00301773"/>
    <w:rsid w:val="003033BE"/>
    <w:rsid w:val="00307E13"/>
    <w:rsid w:val="00326699"/>
    <w:rsid w:val="003337EE"/>
    <w:rsid w:val="00344184"/>
    <w:rsid w:val="00344D03"/>
    <w:rsid w:val="0034614B"/>
    <w:rsid w:val="00374155"/>
    <w:rsid w:val="00375173"/>
    <w:rsid w:val="00377193"/>
    <w:rsid w:val="00380A75"/>
    <w:rsid w:val="003844B3"/>
    <w:rsid w:val="003913A3"/>
    <w:rsid w:val="00392993"/>
    <w:rsid w:val="00392DD5"/>
    <w:rsid w:val="003C156B"/>
    <w:rsid w:val="003C6851"/>
    <w:rsid w:val="003D0946"/>
    <w:rsid w:val="003D0E65"/>
    <w:rsid w:val="003D1006"/>
    <w:rsid w:val="003D42D0"/>
    <w:rsid w:val="003D5A9F"/>
    <w:rsid w:val="003D7980"/>
    <w:rsid w:val="003E5089"/>
    <w:rsid w:val="00416EFF"/>
    <w:rsid w:val="00423919"/>
    <w:rsid w:val="00436302"/>
    <w:rsid w:val="00445EAF"/>
    <w:rsid w:val="004701B5"/>
    <w:rsid w:val="004B74CD"/>
    <w:rsid w:val="004B7E18"/>
    <w:rsid w:val="004C380C"/>
    <w:rsid w:val="004D79B5"/>
    <w:rsid w:val="004E1A06"/>
    <w:rsid w:val="004F0D27"/>
    <w:rsid w:val="004F61FB"/>
    <w:rsid w:val="00503EE9"/>
    <w:rsid w:val="00515503"/>
    <w:rsid w:val="00526620"/>
    <w:rsid w:val="00526B59"/>
    <w:rsid w:val="00533C00"/>
    <w:rsid w:val="005341F2"/>
    <w:rsid w:val="00546167"/>
    <w:rsid w:val="0055304F"/>
    <w:rsid w:val="00561CFE"/>
    <w:rsid w:val="00581E44"/>
    <w:rsid w:val="00596014"/>
    <w:rsid w:val="005A0880"/>
    <w:rsid w:val="005B7F66"/>
    <w:rsid w:val="005C4B6F"/>
    <w:rsid w:val="005D4425"/>
    <w:rsid w:val="005E585E"/>
    <w:rsid w:val="00635022"/>
    <w:rsid w:val="0065352E"/>
    <w:rsid w:val="00653C88"/>
    <w:rsid w:val="006666EF"/>
    <w:rsid w:val="006735A0"/>
    <w:rsid w:val="00682589"/>
    <w:rsid w:val="00683390"/>
    <w:rsid w:val="0068599C"/>
    <w:rsid w:val="006927D6"/>
    <w:rsid w:val="00695DE1"/>
    <w:rsid w:val="006979BF"/>
    <w:rsid w:val="00697CEE"/>
    <w:rsid w:val="006A091A"/>
    <w:rsid w:val="006B54C9"/>
    <w:rsid w:val="006B57E1"/>
    <w:rsid w:val="006B600D"/>
    <w:rsid w:val="006C682D"/>
    <w:rsid w:val="006D15AA"/>
    <w:rsid w:val="006E5DA2"/>
    <w:rsid w:val="007256DE"/>
    <w:rsid w:val="00726487"/>
    <w:rsid w:val="00742F92"/>
    <w:rsid w:val="0074317D"/>
    <w:rsid w:val="007434F0"/>
    <w:rsid w:val="00750C8A"/>
    <w:rsid w:val="00754075"/>
    <w:rsid w:val="00776127"/>
    <w:rsid w:val="007B2D3A"/>
    <w:rsid w:val="007B692B"/>
    <w:rsid w:val="007C06DD"/>
    <w:rsid w:val="007C55DD"/>
    <w:rsid w:val="007D7B10"/>
    <w:rsid w:val="007F6678"/>
    <w:rsid w:val="00810C03"/>
    <w:rsid w:val="00816664"/>
    <w:rsid w:val="00822B61"/>
    <w:rsid w:val="00841B71"/>
    <w:rsid w:val="00842120"/>
    <w:rsid w:val="0086671B"/>
    <w:rsid w:val="00890F8E"/>
    <w:rsid w:val="0089172A"/>
    <w:rsid w:val="008936B5"/>
    <w:rsid w:val="008A65E9"/>
    <w:rsid w:val="008E66D0"/>
    <w:rsid w:val="00902C30"/>
    <w:rsid w:val="0091591F"/>
    <w:rsid w:val="0092501F"/>
    <w:rsid w:val="009478C6"/>
    <w:rsid w:val="00955F08"/>
    <w:rsid w:val="00962113"/>
    <w:rsid w:val="0099792B"/>
    <w:rsid w:val="009A2970"/>
    <w:rsid w:val="009B3403"/>
    <w:rsid w:val="009C2AD0"/>
    <w:rsid w:val="009C5570"/>
    <w:rsid w:val="009D1138"/>
    <w:rsid w:val="009E369E"/>
    <w:rsid w:val="009F1A32"/>
    <w:rsid w:val="00A06789"/>
    <w:rsid w:val="00A10BAA"/>
    <w:rsid w:val="00A23218"/>
    <w:rsid w:val="00A338CA"/>
    <w:rsid w:val="00A45260"/>
    <w:rsid w:val="00A5141E"/>
    <w:rsid w:val="00A75A83"/>
    <w:rsid w:val="00A828DE"/>
    <w:rsid w:val="00A916CE"/>
    <w:rsid w:val="00A9702C"/>
    <w:rsid w:val="00AA593E"/>
    <w:rsid w:val="00AA66DE"/>
    <w:rsid w:val="00AB2C88"/>
    <w:rsid w:val="00AE41BE"/>
    <w:rsid w:val="00AF30A7"/>
    <w:rsid w:val="00AF31E8"/>
    <w:rsid w:val="00AF7EC3"/>
    <w:rsid w:val="00B15908"/>
    <w:rsid w:val="00B22EB2"/>
    <w:rsid w:val="00B309F2"/>
    <w:rsid w:val="00B71A9B"/>
    <w:rsid w:val="00B9763B"/>
    <w:rsid w:val="00BA51AE"/>
    <w:rsid w:val="00BA5B58"/>
    <w:rsid w:val="00BC215D"/>
    <w:rsid w:val="00C035EB"/>
    <w:rsid w:val="00C122E1"/>
    <w:rsid w:val="00C14666"/>
    <w:rsid w:val="00C57F6F"/>
    <w:rsid w:val="00C63E2C"/>
    <w:rsid w:val="00C65886"/>
    <w:rsid w:val="00C769F1"/>
    <w:rsid w:val="00CB061B"/>
    <w:rsid w:val="00CB2B48"/>
    <w:rsid w:val="00CC0037"/>
    <w:rsid w:val="00D16951"/>
    <w:rsid w:val="00D17855"/>
    <w:rsid w:val="00D21AE4"/>
    <w:rsid w:val="00D64984"/>
    <w:rsid w:val="00D67286"/>
    <w:rsid w:val="00D844EA"/>
    <w:rsid w:val="00D94018"/>
    <w:rsid w:val="00D9619C"/>
    <w:rsid w:val="00DA7849"/>
    <w:rsid w:val="00DA798E"/>
    <w:rsid w:val="00DB4328"/>
    <w:rsid w:val="00DC7631"/>
    <w:rsid w:val="00DD5B4E"/>
    <w:rsid w:val="00DD79FC"/>
    <w:rsid w:val="00DE7473"/>
    <w:rsid w:val="00E02458"/>
    <w:rsid w:val="00E03F30"/>
    <w:rsid w:val="00E23BF5"/>
    <w:rsid w:val="00E26BB3"/>
    <w:rsid w:val="00E368BB"/>
    <w:rsid w:val="00E40F8C"/>
    <w:rsid w:val="00E43026"/>
    <w:rsid w:val="00E555DA"/>
    <w:rsid w:val="00E870C8"/>
    <w:rsid w:val="00EA328F"/>
    <w:rsid w:val="00EB4E7A"/>
    <w:rsid w:val="00EC0D2E"/>
    <w:rsid w:val="00EC7CDD"/>
    <w:rsid w:val="00EF08B4"/>
    <w:rsid w:val="00F0007C"/>
    <w:rsid w:val="00F11017"/>
    <w:rsid w:val="00F12583"/>
    <w:rsid w:val="00F20FF8"/>
    <w:rsid w:val="00F2342D"/>
    <w:rsid w:val="00F446CE"/>
    <w:rsid w:val="00F46764"/>
    <w:rsid w:val="00F47009"/>
    <w:rsid w:val="00F47986"/>
    <w:rsid w:val="00F51F28"/>
    <w:rsid w:val="00F574A2"/>
    <w:rsid w:val="00F718C2"/>
    <w:rsid w:val="00F821F6"/>
    <w:rsid w:val="00F919F5"/>
    <w:rsid w:val="00FB4A84"/>
    <w:rsid w:val="00FD1EEA"/>
    <w:rsid w:val="00FD3207"/>
    <w:rsid w:val="00FD4737"/>
    <w:rsid w:val="00FD59A4"/>
    <w:rsid w:val="00FE09DE"/>
    <w:rsid w:val="00FE670B"/>
    <w:rsid w:val="00FE70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FB0A14B"/>
  <w15:chartTrackingRefBased/>
  <w15:docId w15:val="{5B57FF25-9CBD-F147-B148-65435D9FE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E41BE"/>
    <w:pPr>
      <w:tabs>
        <w:tab w:val="center" w:pos="4680"/>
        <w:tab w:val="right" w:pos="9360"/>
      </w:tabs>
    </w:pPr>
  </w:style>
  <w:style w:type="character" w:customStyle="1" w:styleId="FooterChar">
    <w:name w:val="Footer Char"/>
    <w:basedOn w:val="DefaultParagraphFont"/>
    <w:link w:val="Footer"/>
    <w:uiPriority w:val="99"/>
    <w:rsid w:val="00AE41BE"/>
  </w:style>
  <w:style w:type="character" w:styleId="PageNumber">
    <w:name w:val="page number"/>
    <w:basedOn w:val="DefaultParagraphFont"/>
    <w:uiPriority w:val="99"/>
    <w:semiHidden/>
    <w:unhideWhenUsed/>
    <w:rsid w:val="00AE41BE"/>
  </w:style>
  <w:style w:type="paragraph" w:styleId="BodyText">
    <w:name w:val="Body Text"/>
    <w:basedOn w:val="Normal"/>
    <w:link w:val="BodyTextChar"/>
    <w:semiHidden/>
    <w:rsid w:val="00087A50"/>
    <w:rPr>
      <w:rFonts w:ascii="Times New Roman" w:eastAsia="Times New Roman" w:hAnsi="Times New Roman" w:cs="Times New Roman"/>
      <w:szCs w:val="20"/>
    </w:rPr>
  </w:style>
  <w:style w:type="character" w:customStyle="1" w:styleId="BodyTextChar">
    <w:name w:val="Body Text Char"/>
    <w:basedOn w:val="DefaultParagraphFont"/>
    <w:link w:val="BodyText"/>
    <w:semiHidden/>
    <w:rsid w:val="00087A50"/>
    <w:rPr>
      <w:rFonts w:ascii="Times New Roman" w:eastAsia="Times New Roman" w:hAnsi="Times New Roman" w:cs="Times New Roman"/>
      <w:szCs w:val="20"/>
    </w:rPr>
  </w:style>
  <w:style w:type="paragraph" w:styleId="NormalWeb">
    <w:name w:val="Normal (Web)"/>
    <w:basedOn w:val="Normal"/>
    <w:uiPriority w:val="99"/>
    <w:unhideWhenUsed/>
    <w:rsid w:val="007B2D3A"/>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25372B"/>
  </w:style>
  <w:style w:type="paragraph" w:styleId="ListParagraph">
    <w:name w:val="List Paragraph"/>
    <w:basedOn w:val="Normal"/>
    <w:uiPriority w:val="34"/>
    <w:qFormat/>
    <w:rsid w:val="006666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17811">
      <w:bodyDiv w:val="1"/>
      <w:marLeft w:val="0"/>
      <w:marRight w:val="0"/>
      <w:marTop w:val="0"/>
      <w:marBottom w:val="0"/>
      <w:divBdr>
        <w:top w:val="none" w:sz="0" w:space="0" w:color="auto"/>
        <w:left w:val="none" w:sz="0" w:space="0" w:color="auto"/>
        <w:bottom w:val="none" w:sz="0" w:space="0" w:color="auto"/>
        <w:right w:val="none" w:sz="0" w:space="0" w:color="auto"/>
      </w:divBdr>
      <w:divsChild>
        <w:div w:id="2089227799">
          <w:marLeft w:val="0"/>
          <w:marRight w:val="0"/>
          <w:marTop w:val="0"/>
          <w:marBottom w:val="0"/>
          <w:divBdr>
            <w:top w:val="none" w:sz="0" w:space="0" w:color="auto"/>
            <w:left w:val="none" w:sz="0" w:space="0" w:color="auto"/>
            <w:bottom w:val="none" w:sz="0" w:space="0" w:color="auto"/>
            <w:right w:val="none" w:sz="0" w:space="0" w:color="auto"/>
          </w:divBdr>
          <w:divsChild>
            <w:div w:id="1679886326">
              <w:marLeft w:val="0"/>
              <w:marRight w:val="0"/>
              <w:marTop w:val="0"/>
              <w:marBottom w:val="0"/>
              <w:divBdr>
                <w:top w:val="none" w:sz="0" w:space="0" w:color="auto"/>
                <w:left w:val="none" w:sz="0" w:space="0" w:color="auto"/>
                <w:bottom w:val="none" w:sz="0" w:space="0" w:color="auto"/>
                <w:right w:val="none" w:sz="0" w:space="0" w:color="auto"/>
              </w:divBdr>
              <w:divsChild>
                <w:div w:id="287710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196435">
      <w:bodyDiv w:val="1"/>
      <w:marLeft w:val="0"/>
      <w:marRight w:val="0"/>
      <w:marTop w:val="0"/>
      <w:marBottom w:val="0"/>
      <w:divBdr>
        <w:top w:val="none" w:sz="0" w:space="0" w:color="auto"/>
        <w:left w:val="none" w:sz="0" w:space="0" w:color="auto"/>
        <w:bottom w:val="none" w:sz="0" w:space="0" w:color="auto"/>
        <w:right w:val="none" w:sz="0" w:space="0" w:color="auto"/>
      </w:divBdr>
      <w:divsChild>
        <w:div w:id="826290299">
          <w:marLeft w:val="0"/>
          <w:marRight w:val="0"/>
          <w:marTop w:val="0"/>
          <w:marBottom w:val="0"/>
          <w:divBdr>
            <w:top w:val="none" w:sz="0" w:space="0" w:color="auto"/>
            <w:left w:val="none" w:sz="0" w:space="0" w:color="auto"/>
            <w:bottom w:val="none" w:sz="0" w:space="0" w:color="auto"/>
            <w:right w:val="none" w:sz="0" w:space="0" w:color="auto"/>
          </w:divBdr>
          <w:divsChild>
            <w:div w:id="1857301742">
              <w:marLeft w:val="0"/>
              <w:marRight w:val="0"/>
              <w:marTop w:val="0"/>
              <w:marBottom w:val="0"/>
              <w:divBdr>
                <w:top w:val="none" w:sz="0" w:space="0" w:color="auto"/>
                <w:left w:val="none" w:sz="0" w:space="0" w:color="auto"/>
                <w:bottom w:val="none" w:sz="0" w:space="0" w:color="auto"/>
                <w:right w:val="none" w:sz="0" w:space="0" w:color="auto"/>
              </w:divBdr>
              <w:divsChild>
                <w:div w:id="126885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346150">
      <w:bodyDiv w:val="1"/>
      <w:marLeft w:val="0"/>
      <w:marRight w:val="0"/>
      <w:marTop w:val="0"/>
      <w:marBottom w:val="0"/>
      <w:divBdr>
        <w:top w:val="none" w:sz="0" w:space="0" w:color="auto"/>
        <w:left w:val="none" w:sz="0" w:space="0" w:color="auto"/>
        <w:bottom w:val="none" w:sz="0" w:space="0" w:color="auto"/>
        <w:right w:val="none" w:sz="0" w:space="0" w:color="auto"/>
      </w:divBdr>
      <w:divsChild>
        <w:div w:id="1222597104">
          <w:marLeft w:val="0"/>
          <w:marRight w:val="0"/>
          <w:marTop w:val="0"/>
          <w:marBottom w:val="0"/>
          <w:divBdr>
            <w:top w:val="none" w:sz="0" w:space="0" w:color="auto"/>
            <w:left w:val="none" w:sz="0" w:space="0" w:color="auto"/>
            <w:bottom w:val="none" w:sz="0" w:space="0" w:color="auto"/>
            <w:right w:val="none" w:sz="0" w:space="0" w:color="auto"/>
          </w:divBdr>
          <w:divsChild>
            <w:div w:id="306595990">
              <w:marLeft w:val="0"/>
              <w:marRight w:val="0"/>
              <w:marTop w:val="0"/>
              <w:marBottom w:val="0"/>
              <w:divBdr>
                <w:top w:val="none" w:sz="0" w:space="0" w:color="auto"/>
                <w:left w:val="none" w:sz="0" w:space="0" w:color="auto"/>
                <w:bottom w:val="none" w:sz="0" w:space="0" w:color="auto"/>
                <w:right w:val="none" w:sz="0" w:space="0" w:color="auto"/>
              </w:divBdr>
              <w:divsChild>
                <w:div w:id="144588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199</TotalTime>
  <Pages>6</Pages>
  <Words>1201</Words>
  <Characters>6852</Characters>
  <Application>Microsoft Office Word</Application>
  <DocSecurity>0</DocSecurity>
  <Lines>57</Lines>
  <Paragraphs>16</Paragraphs>
  <ScaleCrop>false</ScaleCrop>
  <Company/>
  <LinksUpToDate>false</LinksUpToDate>
  <CharactersWithSpaces>8037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Weber</dc:creator>
  <cp:keywords/>
  <dc:description/>
  <cp:lastModifiedBy>Scott Weber</cp:lastModifiedBy>
  <cp:revision>236</cp:revision>
  <cp:lastPrinted>2023-03-12T01:59:00Z</cp:lastPrinted>
  <dcterms:created xsi:type="dcterms:W3CDTF">2023-03-11T15:34:00Z</dcterms:created>
  <dcterms:modified xsi:type="dcterms:W3CDTF">2023-03-12T12:37:00Z</dcterms:modified>
</cp:coreProperties>
</file>