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09707" w14:textId="26358840" w:rsidR="00FD0B88" w:rsidRPr="002F2C26" w:rsidRDefault="00FD0B88" w:rsidP="00B72A76">
      <w:pPr>
        <w:pStyle w:val="Title"/>
        <w:jc w:val="center"/>
      </w:pPr>
      <w:r w:rsidRPr="002F2C26">
        <w:t>General Epistles</w:t>
      </w:r>
    </w:p>
    <w:p w14:paraId="6EBDD103" w14:textId="03084B64"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7040F2FF" w14:textId="462A7CF4"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For Today’s Class:</w:t>
      </w:r>
    </w:p>
    <w:p w14:paraId="67087EF2" w14:textId="4BFAEFBE"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74CC2017" w14:textId="60D9121C"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We will be studying the following:</w:t>
      </w:r>
    </w:p>
    <w:p w14:paraId="02989378" w14:textId="325E0729"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5C457BF3" w14:textId="1AA9D6F3" w:rsidR="00FD0B88" w:rsidRPr="002F2C26" w:rsidRDefault="00FD0B88" w:rsidP="00FD0B88">
      <w:pPr>
        <w:pStyle w:val="ListParagraph"/>
        <w:numPr>
          <w:ilvl w:val="0"/>
          <w:numId w:val="1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Hebrews</w:t>
      </w:r>
    </w:p>
    <w:p w14:paraId="00A7E127" w14:textId="2C7B483E" w:rsidR="00FD0B88" w:rsidRPr="002F2C26" w:rsidRDefault="00FD0B88" w:rsidP="00FD0B88">
      <w:pPr>
        <w:pStyle w:val="ListParagraph"/>
        <w:numPr>
          <w:ilvl w:val="0"/>
          <w:numId w:val="1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James</w:t>
      </w:r>
    </w:p>
    <w:p w14:paraId="108F342A" w14:textId="52B75237" w:rsidR="00FD0B88" w:rsidRPr="002F2C26" w:rsidRDefault="00FD0B88" w:rsidP="00FD0B88">
      <w:pPr>
        <w:pStyle w:val="ListParagraph"/>
        <w:numPr>
          <w:ilvl w:val="0"/>
          <w:numId w:val="1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I Peter</w:t>
      </w:r>
    </w:p>
    <w:p w14:paraId="5DD9D887" w14:textId="42EBA728" w:rsidR="00FD0B88" w:rsidRPr="002F2C26" w:rsidRDefault="00FD0B88" w:rsidP="00FD0B88">
      <w:pPr>
        <w:pStyle w:val="ListParagraph"/>
        <w:numPr>
          <w:ilvl w:val="0"/>
          <w:numId w:val="1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II Peter</w:t>
      </w:r>
    </w:p>
    <w:p w14:paraId="6578737C" w14:textId="0683CBBA" w:rsidR="00FD0B88" w:rsidRPr="002F2C26" w:rsidRDefault="00FD0B88" w:rsidP="00FD0B88">
      <w:pPr>
        <w:pStyle w:val="ListParagraph"/>
        <w:numPr>
          <w:ilvl w:val="0"/>
          <w:numId w:val="1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Jude </w:t>
      </w:r>
    </w:p>
    <w:p w14:paraId="092B5B44" w14:textId="0532884F"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7EA40222" w14:textId="15CA78DE"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Some General Thoughts: </w:t>
      </w:r>
    </w:p>
    <w:p w14:paraId="66D8C12B" w14:textId="7206ECB2"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15E651E9" w14:textId="28C380D5"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Each </w:t>
      </w:r>
      <w:r w:rsidRPr="002F2C26">
        <w:rPr>
          <w:rFonts w:ascii="Arial" w:hAnsi="Arial" w:cs="Arial"/>
          <w:kern w:val="24"/>
          <w:sz w:val="24"/>
          <w:szCs w:val="24"/>
        </w:rPr>
        <w:t xml:space="preserve">book is </w:t>
      </w:r>
      <w:r w:rsidRPr="002F2C26">
        <w:rPr>
          <w:rFonts w:ascii="Arial" w:hAnsi="Arial" w:cs="Arial"/>
          <w:kern w:val="24"/>
          <w:sz w:val="24"/>
          <w:szCs w:val="24"/>
        </w:rPr>
        <w:t>very precious to the believer</w:t>
      </w:r>
      <w:r w:rsidR="00D07AE6">
        <w:rPr>
          <w:rFonts w:ascii="Arial" w:hAnsi="Arial" w:cs="Arial"/>
          <w:kern w:val="24"/>
          <w:sz w:val="24"/>
          <w:szCs w:val="24"/>
        </w:rPr>
        <w:t xml:space="preserve">. They </w:t>
      </w:r>
      <w:r w:rsidRPr="002F2C26">
        <w:rPr>
          <w:rFonts w:ascii="Arial" w:hAnsi="Arial" w:cs="Arial"/>
          <w:kern w:val="24"/>
          <w:sz w:val="24"/>
          <w:szCs w:val="24"/>
        </w:rPr>
        <w:t>are designed for certain issues in the life of the church and believer. They should be read again and again</w:t>
      </w:r>
      <w:r w:rsidRPr="002F2C26">
        <w:rPr>
          <w:rFonts w:ascii="Arial" w:hAnsi="Arial" w:cs="Arial"/>
          <w:kern w:val="24"/>
          <w:sz w:val="24"/>
          <w:szCs w:val="24"/>
        </w:rPr>
        <w:t xml:space="preserve"> and </w:t>
      </w:r>
      <w:r w:rsidRPr="002F2C26">
        <w:rPr>
          <w:rFonts w:ascii="Arial" w:hAnsi="Arial" w:cs="Arial"/>
          <w:kern w:val="24"/>
          <w:sz w:val="24"/>
          <w:szCs w:val="24"/>
        </w:rPr>
        <w:t xml:space="preserve">even memorized. </w:t>
      </w:r>
    </w:p>
    <w:p w14:paraId="0CE9FF2A" w14:textId="07EEB4EB"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6B9F59DC" w14:textId="7196336E"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A Quick Look:</w:t>
      </w:r>
    </w:p>
    <w:p w14:paraId="2A3FFF45" w14:textId="7430BABA"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0C786869" w14:textId="0BE67F32"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I Peter – hope in tribulation</w:t>
      </w:r>
    </w:p>
    <w:p w14:paraId="24AA6281" w14:textId="39143105"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II Peter – reminders about the precious, inspired Word of God, false teachers, and the Coming of Christ</w:t>
      </w:r>
    </w:p>
    <w:p w14:paraId="5D7E6FC0" w14:textId="2A31BE31"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James – true faith produces good works</w:t>
      </w:r>
    </w:p>
    <w:p w14:paraId="515A14CC" w14:textId="4D5F30F5"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Hebrews – Christ is superior</w:t>
      </w:r>
    </w:p>
    <w:p w14:paraId="57E5FB99" w14:textId="14BDC709" w:rsidR="00FD0B88" w:rsidRPr="002F2C26" w:rsidRDefault="00FD0B88" w:rsidP="00FD0B8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Jude – warnings against false teachers </w:t>
      </w:r>
    </w:p>
    <w:p w14:paraId="2D12050B" w14:textId="27583424" w:rsidR="0072348C" w:rsidRPr="002F2C26" w:rsidRDefault="0072348C" w:rsidP="00FD0B88">
      <w:pPr>
        <w:autoSpaceDE w:val="0"/>
        <w:autoSpaceDN w:val="0"/>
        <w:adjustRightInd w:val="0"/>
        <w:spacing w:after="0" w:line="240" w:lineRule="auto"/>
        <w:rPr>
          <w:rFonts w:ascii="Arial" w:hAnsi="Arial" w:cs="Arial"/>
          <w:kern w:val="24"/>
          <w:sz w:val="24"/>
          <w:szCs w:val="24"/>
        </w:rPr>
      </w:pPr>
    </w:p>
    <w:p w14:paraId="7DD504F1" w14:textId="53022501" w:rsidR="0072348C" w:rsidRPr="002F2C26" w:rsidRDefault="0072348C" w:rsidP="00D07AE6">
      <w:pPr>
        <w:pStyle w:val="Heading1"/>
        <w:rPr>
          <w:color w:val="auto"/>
        </w:rPr>
      </w:pPr>
      <w:r w:rsidRPr="002F2C26">
        <w:t>Hebrews</w:t>
      </w:r>
    </w:p>
    <w:p w14:paraId="3FE11263" w14:textId="77777777" w:rsidR="00FD0B88" w:rsidRPr="002F2C26" w:rsidRDefault="00FD0B88" w:rsidP="00FD0B88">
      <w:pPr>
        <w:autoSpaceDE w:val="0"/>
        <w:autoSpaceDN w:val="0"/>
        <w:adjustRightInd w:val="0"/>
        <w:spacing w:after="0" w:line="240" w:lineRule="auto"/>
        <w:ind w:left="482" w:hanging="482"/>
        <w:rPr>
          <w:rFonts w:ascii="Arial" w:hAnsi="Arial" w:cs="Arial"/>
          <w:kern w:val="24"/>
          <w:sz w:val="24"/>
          <w:szCs w:val="24"/>
        </w:rPr>
      </w:pPr>
    </w:p>
    <w:p w14:paraId="30D976CD" w14:textId="6F3231A9" w:rsidR="00FD0B88"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Recommendation</w:t>
      </w:r>
      <w:r w:rsidR="00D07AE6">
        <w:rPr>
          <w:rFonts w:ascii="Arial" w:hAnsi="Arial" w:cs="Arial"/>
          <w:kern w:val="24"/>
          <w:sz w:val="24"/>
          <w:szCs w:val="24"/>
        </w:rPr>
        <w:t>:</w:t>
      </w:r>
      <w:r w:rsidRPr="002F2C26">
        <w:rPr>
          <w:rFonts w:ascii="Arial" w:hAnsi="Arial" w:cs="Arial"/>
          <w:kern w:val="24"/>
          <w:sz w:val="24"/>
          <w:szCs w:val="24"/>
        </w:rPr>
        <w:t xml:space="preserve"> </w:t>
      </w:r>
    </w:p>
    <w:p w14:paraId="5FCE1D41" w14:textId="07A7F419" w:rsidR="00FD0B88" w:rsidRPr="002F2C26" w:rsidRDefault="00FD0B88" w:rsidP="006C4D1E">
      <w:pPr>
        <w:numPr>
          <w:ilvl w:val="0"/>
          <w:numId w:val="1"/>
        </w:numPr>
        <w:autoSpaceDE w:val="0"/>
        <w:autoSpaceDN w:val="0"/>
        <w:adjustRightInd w:val="0"/>
        <w:spacing w:after="0" w:line="240" w:lineRule="auto"/>
        <w:ind w:left="482" w:hanging="482"/>
        <w:rPr>
          <w:rFonts w:ascii="Arial" w:hAnsi="Arial" w:cs="Arial"/>
          <w:kern w:val="24"/>
          <w:sz w:val="24"/>
          <w:szCs w:val="24"/>
        </w:rPr>
      </w:pPr>
      <w:r w:rsidRPr="002F2C26">
        <w:rPr>
          <w:rFonts w:ascii="Arial" w:hAnsi="Arial" w:cs="Arial"/>
          <w:i/>
          <w:iCs/>
          <w:kern w:val="24"/>
          <w:sz w:val="24"/>
          <w:szCs w:val="24"/>
        </w:rPr>
        <w:t xml:space="preserve">I Wish Someone Would Explain Hebrews </w:t>
      </w:r>
      <w:r w:rsidRPr="002F2C26">
        <w:rPr>
          <w:rFonts w:ascii="Arial" w:hAnsi="Arial" w:cs="Arial"/>
          <w:kern w:val="24"/>
          <w:sz w:val="24"/>
          <w:szCs w:val="24"/>
        </w:rPr>
        <w:t xml:space="preserve">by Stuart </w:t>
      </w:r>
      <w:proofErr w:type="spellStart"/>
      <w:r w:rsidRPr="002F2C26">
        <w:rPr>
          <w:rFonts w:ascii="Arial" w:hAnsi="Arial" w:cs="Arial"/>
          <w:kern w:val="24"/>
          <w:sz w:val="24"/>
          <w:szCs w:val="24"/>
        </w:rPr>
        <w:t>Olyott</w:t>
      </w:r>
      <w:proofErr w:type="spellEnd"/>
      <w:r w:rsidRPr="002F2C26">
        <w:rPr>
          <w:rFonts w:ascii="Arial" w:hAnsi="Arial" w:cs="Arial"/>
          <w:kern w:val="24"/>
          <w:sz w:val="24"/>
          <w:szCs w:val="24"/>
        </w:rPr>
        <w:t xml:space="preserve">  </w:t>
      </w:r>
    </w:p>
    <w:p w14:paraId="01452D7E" w14:textId="77777777" w:rsidR="00FD0B88" w:rsidRPr="002F2C26" w:rsidRDefault="00FD0B88" w:rsidP="00FD0B88">
      <w:pPr>
        <w:numPr>
          <w:ilvl w:val="0"/>
          <w:numId w:val="5"/>
        </w:numPr>
        <w:autoSpaceDE w:val="0"/>
        <w:autoSpaceDN w:val="0"/>
        <w:adjustRightInd w:val="0"/>
        <w:spacing w:after="0" w:line="240" w:lineRule="auto"/>
        <w:ind w:left="482" w:hanging="482"/>
        <w:rPr>
          <w:rFonts w:ascii="Arial" w:hAnsi="Arial" w:cs="Arial"/>
          <w:kern w:val="24"/>
          <w:sz w:val="24"/>
          <w:szCs w:val="24"/>
        </w:rPr>
      </w:pPr>
      <w:r w:rsidRPr="002F2C26">
        <w:rPr>
          <w:rFonts w:ascii="Arial" w:hAnsi="Arial" w:cs="Arial"/>
          <w:kern w:val="24"/>
          <w:sz w:val="24"/>
          <w:szCs w:val="24"/>
          <w:u w:val="single"/>
        </w:rPr>
        <w:t>https://banneroftruth.org/us/about/banner-authors/stuart-olyott/</w:t>
      </w:r>
    </w:p>
    <w:p w14:paraId="55EEFD4F" w14:textId="77777777"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4C78A4EE" w14:textId="5B5E8A19" w:rsidR="00FD0B88" w:rsidRPr="002F2C26" w:rsidRDefault="006C4D1E" w:rsidP="006C4D1E">
      <w:pPr>
        <w:autoSpaceDE w:val="0"/>
        <w:autoSpaceDN w:val="0"/>
        <w:adjustRightInd w:val="0"/>
        <w:spacing w:after="0" w:line="240" w:lineRule="auto"/>
        <w:rPr>
          <w:rFonts w:ascii="Arial" w:hAnsi="Arial" w:cs="Arial"/>
          <w:i/>
          <w:iCs/>
          <w:kern w:val="24"/>
          <w:sz w:val="24"/>
          <w:szCs w:val="24"/>
        </w:rPr>
      </w:pPr>
      <w:r w:rsidRPr="002F2C26">
        <w:rPr>
          <w:rFonts w:ascii="Arial" w:hAnsi="Arial" w:cs="Arial"/>
          <w:i/>
          <w:iCs/>
          <w:kern w:val="24"/>
          <w:sz w:val="24"/>
          <w:szCs w:val="24"/>
        </w:rPr>
        <w:t xml:space="preserve">Quote: </w:t>
      </w:r>
      <w:r w:rsidR="00FD0B88" w:rsidRPr="002F2C26">
        <w:rPr>
          <w:rFonts w:ascii="Arial" w:hAnsi="Arial" w:cs="Arial"/>
          <w:i/>
          <w:iCs/>
          <w:kern w:val="24"/>
          <w:sz w:val="24"/>
          <w:szCs w:val="24"/>
        </w:rPr>
        <w:t xml:space="preserve">Every Christian needs to understand Hebrews. If they do not, they will misunderstand the Old Testament and will also fail to fully appreciate what our Lord Jesus Christ has done, what he is doing now, and what he is going to do in the future. As a result, they will remain spiritually stunted. </w:t>
      </w:r>
    </w:p>
    <w:p w14:paraId="4B5C0C9C" w14:textId="77777777"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255CA7D2" w14:textId="17596CE5" w:rsidR="00FD0B88" w:rsidRPr="002F2C26" w:rsidRDefault="00FD0B88"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Overview</w:t>
      </w:r>
      <w:r w:rsidR="006C4D1E" w:rsidRPr="002F2C26">
        <w:rPr>
          <w:rFonts w:ascii="Arial" w:hAnsi="Arial" w:cs="Arial"/>
          <w:kern w:val="24"/>
          <w:sz w:val="24"/>
          <w:szCs w:val="24"/>
        </w:rPr>
        <w:t xml:space="preserve"> of Hebrews</w:t>
      </w:r>
      <w:r w:rsidRPr="002F2C26">
        <w:rPr>
          <w:rFonts w:ascii="Arial" w:hAnsi="Arial" w:cs="Arial"/>
          <w:kern w:val="24"/>
          <w:sz w:val="24"/>
          <w:szCs w:val="24"/>
        </w:rPr>
        <w:t>:</w:t>
      </w:r>
    </w:p>
    <w:p w14:paraId="6E9EF363" w14:textId="77777777" w:rsidR="00FD0B88" w:rsidRPr="002F2C26" w:rsidRDefault="00FD0B88" w:rsidP="00FD0B88">
      <w:pPr>
        <w:numPr>
          <w:ilvl w:val="0"/>
          <w:numId w:val="1"/>
        </w:numPr>
        <w:autoSpaceDE w:val="0"/>
        <w:autoSpaceDN w:val="0"/>
        <w:adjustRightInd w:val="0"/>
        <w:spacing w:after="0" w:line="240" w:lineRule="auto"/>
        <w:ind w:left="482" w:hanging="482"/>
        <w:rPr>
          <w:rFonts w:ascii="Arial" w:hAnsi="Arial" w:cs="Arial"/>
          <w:kern w:val="24"/>
          <w:sz w:val="24"/>
          <w:szCs w:val="24"/>
        </w:rPr>
      </w:pPr>
      <w:r w:rsidRPr="002F2C26">
        <w:rPr>
          <w:rFonts w:ascii="Arial" w:hAnsi="Arial" w:cs="Arial"/>
          <w:kern w:val="24"/>
          <w:sz w:val="24"/>
          <w:szCs w:val="24"/>
        </w:rPr>
        <w:t>Author: Unknown or the Apostle Paul among others</w:t>
      </w:r>
    </w:p>
    <w:p w14:paraId="62EBFD78" w14:textId="77777777" w:rsidR="00FD0B88" w:rsidRPr="002F2C26" w:rsidRDefault="00FD0B88" w:rsidP="00FD0B88">
      <w:pPr>
        <w:numPr>
          <w:ilvl w:val="0"/>
          <w:numId w:val="1"/>
        </w:numPr>
        <w:autoSpaceDE w:val="0"/>
        <w:autoSpaceDN w:val="0"/>
        <w:adjustRightInd w:val="0"/>
        <w:spacing w:after="0" w:line="240" w:lineRule="auto"/>
        <w:ind w:left="482" w:hanging="482"/>
        <w:rPr>
          <w:rFonts w:ascii="Arial" w:hAnsi="Arial" w:cs="Arial"/>
          <w:kern w:val="24"/>
          <w:sz w:val="24"/>
          <w:szCs w:val="24"/>
        </w:rPr>
      </w:pPr>
      <w:r w:rsidRPr="002F2C26">
        <w:rPr>
          <w:rFonts w:ascii="Arial" w:hAnsi="Arial" w:cs="Arial"/>
          <w:kern w:val="24"/>
          <w:sz w:val="24"/>
          <w:szCs w:val="24"/>
        </w:rPr>
        <w:t>Recipient: Not stated; but most likely Jews who had passed through a severe persecution for the faith (Heb. 10:32-34)</w:t>
      </w:r>
    </w:p>
    <w:p w14:paraId="1267E300" w14:textId="77777777" w:rsidR="00FD0B88" w:rsidRPr="002F2C26" w:rsidRDefault="00FD0B88" w:rsidP="00FD0B88">
      <w:pPr>
        <w:numPr>
          <w:ilvl w:val="0"/>
          <w:numId w:val="1"/>
        </w:numPr>
        <w:autoSpaceDE w:val="0"/>
        <w:autoSpaceDN w:val="0"/>
        <w:adjustRightInd w:val="0"/>
        <w:spacing w:after="0" w:line="240" w:lineRule="auto"/>
        <w:ind w:left="482" w:hanging="482"/>
        <w:rPr>
          <w:rFonts w:ascii="Arial" w:hAnsi="Arial" w:cs="Arial"/>
          <w:kern w:val="24"/>
          <w:sz w:val="24"/>
          <w:szCs w:val="24"/>
        </w:rPr>
      </w:pPr>
      <w:r w:rsidRPr="002F2C26">
        <w:rPr>
          <w:rFonts w:ascii="Arial" w:hAnsi="Arial" w:cs="Arial"/>
          <w:kern w:val="24"/>
          <w:sz w:val="24"/>
          <w:szCs w:val="24"/>
        </w:rPr>
        <w:lastRenderedPageBreak/>
        <w:t>Data: Around AD 70</w:t>
      </w:r>
    </w:p>
    <w:p w14:paraId="367C3AE3" w14:textId="77777777" w:rsidR="00FD0B88" w:rsidRPr="002F2C26" w:rsidRDefault="00FD0B88" w:rsidP="00FD0B88">
      <w:pPr>
        <w:numPr>
          <w:ilvl w:val="0"/>
          <w:numId w:val="1"/>
        </w:numPr>
        <w:autoSpaceDE w:val="0"/>
        <w:autoSpaceDN w:val="0"/>
        <w:adjustRightInd w:val="0"/>
        <w:spacing w:after="0" w:line="240" w:lineRule="auto"/>
        <w:ind w:left="482" w:hanging="482"/>
        <w:rPr>
          <w:rFonts w:ascii="Arial" w:hAnsi="Arial" w:cs="Arial"/>
          <w:kern w:val="24"/>
          <w:sz w:val="24"/>
          <w:szCs w:val="24"/>
        </w:rPr>
      </w:pPr>
      <w:r w:rsidRPr="002F2C26">
        <w:rPr>
          <w:rFonts w:ascii="Arial" w:hAnsi="Arial" w:cs="Arial"/>
          <w:kern w:val="24"/>
          <w:sz w:val="24"/>
          <w:szCs w:val="24"/>
        </w:rPr>
        <w:t xml:space="preserve">Key Word: Christ is Better or Superior </w:t>
      </w:r>
    </w:p>
    <w:p w14:paraId="56EBDFAB" w14:textId="77777777" w:rsidR="00FD0B88" w:rsidRPr="002F2C26" w:rsidRDefault="00FD0B88" w:rsidP="00FD0B88">
      <w:pPr>
        <w:numPr>
          <w:ilvl w:val="0"/>
          <w:numId w:val="1"/>
        </w:numPr>
        <w:autoSpaceDE w:val="0"/>
        <w:autoSpaceDN w:val="0"/>
        <w:adjustRightInd w:val="0"/>
        <w:spacing w:after="0" w:line="240" w:lineRule="auto"/>
        <w:ind w:left="482" w:hanging="482"/>
        <w:rPr>
          <w:rFonts w:ascii="Arial" w:hAnsi="Arial" w:cs="Arial"/>
          <w:kern w:val="24"/>
          <w:sz w:val="24"/>
          <w:szCs w:val="24"/>
        </w:rPr>
      </w:pPr>
      <w:r w:rsidRPr="002F2C26">
        <w:rPr>
          <w:rFonts w:ascii="Arial" w:hAnsi="Arial" w:cs="Arial"/>
          <w:kern w:val="24"/>
          <w:sz w:val="24"/>
          <w:szCs w:val="24"/>
        </w:rPr>
        <w:t>Key Verse: Hebrews 4:14</w:t>
      </w:r>
    </w:p>
    <w:p w14:paraId="60E16A1F" w14:textId="77777777" w:rsidR="006C4D1E" w:rsidRPr="002F2C26" w:rsidRDefault="006C4D1E" w:rsidP="006C4D1E">
      <w:pPr>
        <w:autoSpaceDE w:val="0"/>
        <w:autoSpaceDN w:val="0"/>
        <w:adjustRightInd w:val="0"/>
        <w:spacing w:after="0" w:line="240" w:lineRule="auto"/>
        <w:rPr>
          <w:rFonts w:ascii="Arial" w:hAnsi="Arial" w:cs="Arial"/>
          <w:kern w:val="24"/>
          <w:sz w:val="24"/>
          <w:szCs w:val="24"/>
        </w:rPr>
      </w:pPr>
    </w:p>
    <w:p w14:paraId="1EE26D52" w14:textId="1C8F0DA1" w:rsidR="006C4D1E" w:rsidRPr="002F2C26" w:rsidRDefault="006C4D1E" w:rsidP="006C4D1E">
      <w:pPr>
        <w:autoSpaceDE w:val="0"/>
        <w:autoSpaceDN w:val="0"/>
        <w:adjustRightInd w:val="0"/>
        <w:spacing w:after="0" w:line="240" w:lineRule="auto"/>
        <w:rPr>
          <w:rFonts w:ascii="Arial" w:hAnsi="Arial" w:cs="Arial"/>
          <w:kern w:val="24"/>
          <w:sz w:val="24"/>
          <w:szCs w:val="24"/>
        </w:rPr>
      </w:pPr>
    </w:p>
    <w:p w14:paraId="370AA0E5" w14:textId="3B2EA9F3"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Highlights - Focus on a few places in Hebrew</w:t>
      </w:r>
    </w:p>
    <w:p w14:paraId="38A2501C" w14:textId="6F88B37C" w:rsidR="00FD0B88" w:rsidRPr="002F2C26" w:rsidRDefault="00FD0B88"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Hebrews 1:1-4</w:t>
      </w:r>
      <w:r w:rsidRPr="002F2C26">
        <w:rPr>
          <w:rFonts w:ascii="Arial" w:hAnsi="Arial" w:cs="Arial"/>
          <w:kern w:val="24"/>
          <w:sz w:val="24"/>
          <w:szCs w:val="24"/>
        </w:rPr>
        <w:br/>
        <w:t>Profound words about Jesus</w:t>
      </w:r>
    </w:p>
    <w:p w14:paraId="6A5A8DF0" w14:textId="123740F8"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w:t>
      </w:r>
      <w:proofErr w:type="spellStart"/>
      <w:r w:rsidRPr="002F2C26">
        <w:rPr>
          <w:rFonts w:ascii="Arial" w:hAnsi="Arial" w:cs="Arial"/>
          <w:kern w:val="24"/>
          <w:sz w:val="24"/>
          <w:szCs w:val="24"/>
        </w:rPr>
        <w:t>heir</w:t>
      </w:r>
      <w:proofErr w:type="spellEnd"/>
      <w:r w:rsidRPr="002F2C26">
        <w:rPr>
          <w:rFonts w:ascii="Arial" w:hAnsi="Arial" w:cs="Arial"/>
          <w:kern w:val="24"/>
          <w:sz w:val="24"/>
          <w:szCs w:val="24"/>
        </w:rPr>
        <w:t xml:space="preserve"> of all things</w:t>
      </w:r>
    </w:p>
    <w:p w14:paraId="6CC43325" w14:textId="1BE06FC3"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-Creator of all things</w:t>
      </w:r>
    </w:p>
    <w:p w14:paraId="0C2C42D7" w14:textId="57A69111"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-Radiance of the Father’s image</w:t>
      </w:r>
    </w:p>
    <w:p w14:paraId="2C182E24" w14:textId="18BA7BFE"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-Sustains all things</w:t>
      </w:r>
    </w:p>
    <w:p w14:paraId="68F71B8F" w14:textId="523EAC57"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-Purification of sins</w:t>
      </w:r>
    </w:p>
    <w:p w14:paraId="4966649D" w14:textId="228EB1AC"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-Sat down on the Throne</w:t>
      </w:r>
    </w:p>
    <w:p w14:paraId="5742CD41" w14:textId="083A9ABC"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-Greater than angels and has a great name </w:t>
      </w:r>
    </w:p>
    <w:p w14:paraId="4B4ECE67" w14:textId="2951106C" w:rsidR="006C4D1E" w:rsidRPr="002F2C26" w:rsidRDefault="006C4D1E" w:rsidP="006C4D1E">
      <w:pPr>
        <w:autoSpaceDE w:val="0"/>
        <w:autoSpaceDN w:val="0"/>
        <w:adjustRightInd w:val="0"/>
        <w:spacing w:after="0" w:line="240" w:lineRule="auto"/>
        <w:rPr>
          <w:rFonts w:ascii="Arial" w:hAnsi="Arial" w:cs="Arial"/>
          <w:kern w:val="24"/>
          <w:sz w:val="24"/>
          <w:szCs w:val="24"/>
        </w:rPr>
      </w:pPr>
    </w:p>
    <w:p w14:paraId="25EFD242" w14:textId="34CED193"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Highlight-on Angels:</w:t>
      </w:r>
    </w:p>
    <w:p w14:paraId="7D4ACBB1" w14:textId="3BD82020" w:rsidR="006C4D1E" w:rsidRPr="002F2C26" w:rsidRDefault="006C4D1E" w:rsidP="006C4D1E">
      <w:pPr>
        <w:pStyle w:val="ListParagraph"/>
        <w:numPr>
          <w:ilvl w:val="0"/>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Spiritual beings</w:t>
      </w:r>
    </w:p>
    <w:p w14:paraId="6D55313B" w14:textId="288B3CA4" w:rsidR="006C4D1E" w:rsidRPr="002F2C26" w:rsidRDefault="006C4D1E" w:rsidP="006C4D1E">
      <w:pPr>
        <w:pStyle w:val="ListParagraph"/>
        <w:numPr>
          <w:ilvl w:val="0"/>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Messengers</w:t>
      </w:r>
    </w:p>
    <w:p w14:paraId="3C038A8B" w14:textId="4A1722E3" w:rsidR="006C4D1E" w:rsidRPr="002F2C26" w:rsidRDefault="006C4D1E" w:rsidP="006C4D1E">
      <w:pPr>
        <w:pStyle w:val="ListParagraph"/>
        <w:numPr>
          <w:ilvl w:val="0"/>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Ministers</w:t>
      </w:r>
    </w:p>
    <w:p w14:paraId="71CA13FF" w14:textId="48974E84" w:rsidR="006C4D1E" w:rsidRPr="002F2C26" w:rsidRDefault="006C4D1E" w:rsidP="006C4D1E">
      <w:pPr>
        <w:pStyle w:val="ListParagraph"/>
        <w:numPr>
          <w:ilvl w:val="0"/>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Surround the throne of God</w:t>
      </w:r>
    </w:p>
    <w:p w14:paraId="52C62CC0" w14:textId="7C95B185" w:rsidR="006C4D1E" w:rsidRPr="002F2C26" w:rsidRDefault="006C4D1E" w:rsidP="006C4D1E">
      <w:pPr>
        <w:pStyle w:val="ListParagraph"/>
        <w:numPr>
          <w:ilvl w:val="0"/>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Live in Heaven</w:t>
      </w:r>
    </w:p>
    <w:p w14:paraId="15C83082" w14:textId="48D953BC" w:rsidR="006C4D1E" w:rsidRPr="002F2C26" w:rsidRDefault="006C4D1E" w:rsidP="006C4D1E">
      <w:pPr>
        <w:pStyle w:val="ListParagraph"/>
        <w:numPr>
          <w:ilvl w:val="1"/>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Michael – Daniel 12</w:t>
      </w:r>
    </w:p>
    <w:p w14:paraId="546E2292" w14:textId="79E52D55" w:rsidR="006C4D1E" w:rsidRPr="002F2C26" w:rsidRDefault="006C4D1E" w:rsidP="006C4D1E">
      <w:pPr>
        <w:pStyle w:val="ListParagraph"/>
        <w:numPr>
          <w:ilvl w:val="1"/>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Gabriel – Daniel 9; Luke 1</w:t>
      </w:r>
    </w:p>
    <w:p w14:paraId="68090332" w14:textId="3E0204AA" w:rsidR="006C4D1E" w:rsidRPr="002F2C26" w:rsidRDefault="006C4D1E" w:rsidP="006C4D1E">
      <w:pPr>
        <w:pStyle w:val="ListParagraph"/>
        <w:numPr>
          <w:ilvl w:val="1"/>
          <w:numId w:val="14"/>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Acts 7:53; Gal. 3:19; Deut. 33:1</w:t>
      </w:r>
    </w:p>
    <w:p w14:paraId="65FEA034" w14:textId="7454E792" w:rsidR="006C4D1E" w:rsidRPr="002F2C26" w:rsidRDefault="006C4D1E" w:rsidP="006C4D1E">
      <w:pPr>
        <w:autoSpaceDE w:val="0"/>
        <w:autoSpaceDN w:val="0"/>
        <w:adjustRightInd w:val="0"/>
        <w:spacing w:after="0" w:line="240" w:lineRule="auto"/>
        <w:rPr>
          <w:rFonts w:ascii="Arial" w:hAnsi="Arial" w:cs="Arial"/>
          <w:kern w:val="24"/>
          <w:sz w:val="24"/>
          <w:szCs w:val="24"/>
        </w:rPr>
      </w:pPr>
    </w:p>
    <w:p w14:paraId="7844AF77" w14:textId="7E0C69EE" w:rsidR="006C4D1E" w:rsidRPr="002F2C26" w:rsidRDefault="006C4D1E" w:rsidP="006C4D1E">
      <w:pPr>
        <w:autoSpaceDE w:val="0"/>
        <w:autoSpaceDN w:val="0"/>
        <w:adjustRightInd w:val="0"/>
        <w:spacing w:after="0" w:line="240" w:lineRule="auto"/>
        <w:rPr>
          <w:rFonts w:ascii="Arial" w:hAnsi="Arial" w:cs="Arial"/>
          <w:kern w:val="24"/>
          <w:sz w:val="24"/>
          <w:szCs w:val="24"/>
        </w:rPr>
      </w:pPr>
    </w:p>
    <w:p w14:paraId="3D48B97C" w14:textId="7163C45D" w:rsidR="006C4D1E" w:rsidRPr="002F2C26" w:rsidRDefault="006C4D1E" w:rsidP="006C4D1E">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Look at Hebrews 11 – how many heroes of the faith did you find? </w:t>
      </w:r>
    </w:p>
    <w:p w14:paraId="08112650" w14:textId="77777777" w:rsidR="007B37D8" w:rsidRPr="002F2C26" w:rsidRDefault="007B37D8" w:rsidP="007B37D8">
      <w:pPr>
        <w:autoSpaceDE w:val="0"/>
        <w:autoSpaceDN w:val="0"/>
        <w:adjustRightInd w:val="0"/>
        <w:spacing w:after="0" w:line="240" w:lineRule="auto"/>
        <w:rPr>
          <w:rFonts w:ascii="Arial" w:hAnsi="Arial" w:cs="Arial"/>
          <w:kern w:val="24"/>
          <w:sz w:val="24"/>
          <w:szCs w:val="24"/>
        </w:rPr>
      </w:pPr>
    </w:p>
    <w:p w14:paraId="5E73A15B" w14:textId="6BBF4D5A" w:rsidR="00FD0B88" w:rsidRPr="002F2C26" w:rsidRDefault="007B37D8" w:rsidP="007B37D8">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Conclusion - </w:t>
      </w:r>
      <w:r w:rsidR="00FD0B88" w:rsidRPr="002F2C26">
        <w:rPr>
          <w:rFonts w:ascii="Arial" w:hAnsi="Arial" w:cs="Arial"/>
          <w:kern w:val="24"/>
          <w:sz w:val="24"/>
          <w:szCs w:val="24"/>
        </w:rPr>
        <w:t xml:space="preserve">Applications: Hebrews 10:19-25 </w:t>
      </w:r>
    </w:p>
    <w:p w14:paraId="1501FD0C" w14:textId="77777777" w:rsidR="00FD0B88" w:rsidRPr="002F2C26" w:rsidRDefault="00FD0B88" w:rsidP="00EB4ACE">
      <w:pPr>
        <w:numPr>
          <w:ilvl w:val="0"/>
          <w:numId w:val="15"/>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Therefore, brothers, since we have confidence to enter the holy places by the blood of Jesus, by the new and living way that he opened for us through the curtain, that is, through his flesh, and since we have a great priest over the house of God, </w:t>
      </w:r>
    </w:p>
    <w:p w14:paraId="085578CC" w14:textId="77777777" w:rsidR="00FD0B88" w:rsidRPr="002F2C26" w:rsidRDefault="00FD0B88" w:rsidP="00EB4ACE">
      <w:pPr>
        <w:numPr>
          <w:ilvl w:val="0"/>
          <w:numId w:val="15"/>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u w:val="single"/>
        </w:rPr>
        <w:t>let us draw near with a true heart in full assurance of faith</w:t>
      </w:r>
      <w:r w:rsidRPr="002F2C26">
        <w:rPr>
          <w:rFonts w:ascii="Arial" w:hAnsi="Arial" w:cs="Arial"/>
          <w:kern w:val="24"/>
          <w:sz w:val="24"/>
          <w:szCs w:val="24"/>
        </w:rPr>
        <w:t xml:space="preserve">, with our hearts sprinkled clean from an evil conscience and our bodies washed with pure water. </w:t>
      </w:r>
    </w:p>
    <w:p w14:paraId="5207EFDE" w14:textId="77777777" w:rsidR="00FD0B88" w:rsidRPr="002F2C26" w:rsidRDefault="00FD0B88" w:rsidP="00EB4ACE">
      <w:pPr>
        <w:numPr>
          <w:ilvl w:val="0"/>
          <w:numId w:val="15"/>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u w:val="single"/>
        </w:rPr>
        <w:t>Let us hold fast the confession of our hope without wavering</w:t>
      </w:r>
      <w:r w:rsidRPr="002F2C26">
        <w:rPr>
          <w:rFonts w:ascii="Arial" w:hAnsi="Arial" w:cs="Arial"/>
          <w:kern w:val="24"/>
          <w:sz w:val="24"/>
          <w:szCs w:val="24"/>
        </w:rPr>
        <w:t xml:space="preserve">, for he who promised is faithful. </w:t>
      </w:r>
    </w:p>
    <w:p w14:paraId="1589F59D" w14:textId="77777777" w:rsidR="00FD0B88" w:rsidRPr="002F2C26" w:rsidRDefault="00FD0B88" w:rsidP="00EB4ACE">
      <w:pPr>
        <w:numPr>
          <w:ilvl w:val="0"/>
          <w:numId w:val="15"/>
        </w:numPr>
        <w:autoSpaceDE w:val="0"/>
        <w:autoSpaceDN w:val="0"/>
        <w:adjustRightInd w:val="0"/>
        <w:spacing w:after="0" w:line="240" w:lineRule="auto"/>
        <w:rPr>
          <w:rFonts w:ascii="Arial" w:hAnsi="Arial" w:cs="Arial"/>
          <w:b/>
          <w:bCs/>
          <w:kern w:val="24"/>
          <w:sz w:val="24"/>
          <w:szCs w:val="24"/>
        </w:rPr>
      </w:pPr>
      <w:r w:rsidRPr="002F2C26">
        <w:rPr>
          <w:rFonts w:ascii="Arial" w:hAnsi="Arial" w:cs="Arial"/>
          <w:b/>
          <w:bCs/>
          <w:kern w:val="24"/>
          <w:sz w:val="24"/>
          <w:szCs w:val="24"/>
          <w:u w:val="single"/>
        </w:rPr>
        <w:t>And let us consider how to stir up one another to love and good works</w:t>
      </w:r>
      <w:r w:rsidRPr="002F2C26">
        <w:rPr>
          <w:rFonts w:ascii="Arial" w:hAnsi="Arial" w:cs="Arial"/>
          <w:b/>
          <w:bCs/>
          <w:kern w:val="24"/>
          <w:sz w:val="24"/>
          <w:szCs w:val="24"/>
        </w:rPr>
        <w:t xml:space="preserve">, not neglecting to meet together, as is the habit of some, but encouraging one another, and all the more as you see the Day drawing </w:t>
      </w:r>
      <w:proofErr w:type="gramStart"/>
      <w:r w:rsidRPr="002F2C26">
        <w:rPr>
          <w:rFonts w:ascii="Arial" w:hAnsi="Arial" w:cs="Arial"/>
          <w:b/>
          <w:bCs/>
          <w:kern w:val="24"/>
          <w:sz w:val="24"/>
          <w:szCs w:val="24"/>
        </w:rPr>
        <w:t>near</w:t>
      </w:r>
      <w:proofErr w:type="gramEnd"/>
      <w:r w:rsidRPr="002F2C26">
        <w:rPr>
          <w:rFonts w:ascii="Arial" w:hAnsi="Arial" w:cs="Arial"/>
          <w:b/>
          <w:bCs/>
          <w:kern w:val="24"/>
          <w:sz w:val="24"/>
          <w:szCs w:val="24"/>
        </w:rPr>
        <w:t>.</w:t>
      </w:r>
    </w:p>
    <w:p w14:paraId="3CE4C743" w14:textId="77777777" w:rsidR="0072348C" w:rsidRPr="002F2C26" w:rsidRDefault="0072348C" w:rsidP="0072348C">
      <w:pPr>
        <w:autoSpaceDE w:val="0"/>
        <w:autoSpaceDN w:val="0"/>
        <w:adjustRightInd w:val="0"/>
        <w:spacing w:after="0" w:line="240" w:lineRule="auto"/>
        <w:rPr>
          <w:rFonts w:ascii="Arial" w:hAnsi="Arial" w:cs="Arial"/>
          <w:kern w:val="24"/>
          <w:sz w:val="24"/>
          <w:szCs w:val="24"/>
        </w:rPr>
      </w:pPr>
    </w:p>
    <w:p w14:paraId="06A57673" w14:textId="77777777" w:rsidR="0072348C" w:rsidRPr="002F2C26" w:rsidRDefault="0072348C" w:rsidP="0072348C">
      <w:pPr>
        <w:autoSpaceDE w:val="0"/>
        <w:autoSpaceDN w:val="0"/>
        <w:adjustRightInd w:val="0"/>
        <w:spacing w:after="0" w:line="240" w:lineRule="auto"/>
        <w:rPr>
          <w:rFonts w:ascii="Arial" w:hAnsi="Arial" w:cs="Arial"/>
          <w:kern w:val="24"/>
          <w:sz w:val="24"/>
          <w:szCs w:val="24"/>
        </w:rPr>
      </w:pPr>
    </w:p>
    <w:p w14:paraId="68A032F8" w14:textId="2FBD279D" w:rsidR="00FD0B88" w:rsidRPr="002F2C26" w:rsidRDefault="00FD0B88" w:rsidP="00D07AE6">
      <w:pPr>
        <w:pStyle w:val="Heading1"/>
      </w:pPr>
      <w:r w:rsidRPr="002F2C26">
        <w:t xml:space="preserve">James </w:t>
      </w:r>
    </w:p>
    <w:p w14:paraId="64D03101" w14:textId="77777777" w:rsidR="00FD0B88" w:rsidRPr="002F2C26" w:rsidRDefault="00FD0B88" w:rsidP="00D07AE6">
      <w:pPr>
        <w:autoSpaceDE w:val="0"/>
        <w:autoSpaceDN w:val="0"/>
        <w:adjustRightInd w:val="0"/>
        <w:spacing w:after="0" w:line="240" w:lineRule="auto"/>
        <w:rPr>
          <w:rFonts w:ascii="Arial" w:hAnsi="Arial" w:cs="Arial"/>
          <w:kern w:val="24"/>
          <w:sz w:val="24"/>
          <w:szCs w:val="24"/>
        </w:rPr>
      </w:pPr>
    </w:p>
    <w:p w14:paraId="21F4D632" w14:textId="28015215" w:rsidR="00FD0B88" w:rsidRPr="002F2C26" w:rsidRDefault="0072348C" w:rsidP="0072348C">
      <w:pPr>
        <w:pStyle w:val="ListParagraph"/>
        <w:numPr>
          <w:ilvl w:val="0"/>
          <w:numId w:val="16"/>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lastRenderedPageBreak/>
        <w:t>Author – James the Lord’s half brother</w:t>
      </w:r>
    </w:p>
    <w:p w14:paraId="55B6C8DE" w14:textId="3B746493" w:rsidR="0072348C" w:rsidRPr="002F2C26" w:rsidRDefault="0072348C" w:rsidP="0072348C">
      <w:pPr>
        <w:pStyle w:val="ListParagraph"/>
        <w:numPr>
          <w:ilvl w:val="0"/>
          <w:numId w:val="16"/>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This is probably the first epistle written</w:t>
      </w:r>
    </w:p>
    <w:p w14:paraId="7B432D5F" w14:textId="4A0B17FF" w:rsidR="0072348C" w:rsidRPr="002F2C26" w:rsidRDefault="0072348C" w:rsidP="0072348C">
      <w:pPr>
        <w:pStyle w:val="ListParagraph"/>
        <w:numPr>
          <w:ilvl w:val="0"/>
          <w:numId w:val="16"/>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It has 108 verses and 59 commands.</w:t>
      </w:r>
    </w:p>
    <w:p w14:paraId="26A46363" w14:textId="30D8686C" w:rsidR="0072348C" w:rsidRPr="002F2C26" w:rsidRDefault="0072348C" w:rsidP="0072348C">
      <w:pPr>
        <w:pStyle w:val="ListParagraph"/>
        <w:numPr>
          <w:ilvl w:val="0"/>
          <w:numId w:val="16"/>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Central theme: Faith produces works. </w:t>
      </w:r>
    </w:p>
    <w:p w14:paraId="48CA060B" w14:textId="42D4A688" w:rsidR="00FD0B88" w:rsidRPr="002F2C26" w:rsidRDefault="00FD0B88" w:rsidP="0072348C">
      <w:pPr>
        <w:autoSpaceDE w:val="0"/>
        <w:autoSpaceDN w:val="0"/>
        <w:adjustRightInd w:val="0"/>
        <w:spacing w:after="0" w:line="240" w:lineRule="auto"/>
        <w:rPr>
          <w:rFonts w:ascii="Arial" w:hAnsi="Arial" w:cs="Arial"/>
          <w:kern w:val="24"/>
          <w:sz w:val="24"/>
          <w:szCs w:val="24"/>
        </w:rPr>
      </w:pPr>
    </w:p>
    <w:p w14:paraId="73057DB4" w14:textId="40741657" w:rsidR="0072348C" w:rsidRPr="002F2C26" w:rsidRDefault="0072348C" w:rsidP="00D07AE6">
      <w:pPr>
        <w:pStyle w:val="Heading1"/>
        <w:rPr>
          <w:color w:val="auto"/>
        </w:rPr>
      </w:pPr>
      <w:r w:rsidRPr="002F2C26">
        <w:t xml:space="preserve">I Peter – Living in a Hostile World </w:t>
      </w:r>
    </w:p>
    <w:p w14:paraId="13A4B66F" w14:textId="0E87EA90" w:rsidR="00FD0B88" w:rsidRPr="002F2C26" w:rsidRDefault="00FD0B88" w:rsidP="0072348C">
      <w:pPr>
        <w:autoSpaceDE w:val="0"/>
        <w:autoSpaceDN w:val="0"/>
        <w:adjustRightInd w:val="0"/>
        <w:spacing w:after="0" w:line="240" w:lineRule="auto"/>
        <w:rPr>
          <w:rFonts w:ascii="Arial" w:hAnsi="Arial" w:cs="Arial"/>
          <w:kern w:val="24"/>
          <w:sz w:val="24"/>
          <w:szCs w:val="24"/>
        </w:rPr>
      </w:pPr>
    </w:p>
    <w:p w14:paraId="0F3E461F" w14:textId="143AF145" w:rsidR="0072348C" w:rsidRPr="002F2C26" w:rsidRDefault="0072348C" w:rsidP="0072348C">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Quick Look: </w:t>
      </w:r>
    </w:p>
    <w:p w14:paraId="64C369DD" w14:textId="40903402" w:rsidR="00FD0B88" w:rsidRPr="002F2C26" w:rsidRDefault="00FD0B88" w:rsidP="0072348C">
      <w:pPr>
        <w:autoSpaceDE w:val="0"/>
        <w:autoSpaceDN w:val="0"/>
        <w:adjustRightInd w:val="0"/>
        <w:spacing w:after="0" w:line="240" w:lineRule="auto"/>
        <w:rPr>
          <w:rFonts w:ascii="Arial" w:hAnsi="Arial" w:cs="Arial"/>
          <w:kern w:val="24"/>
          <w:sz w:val="24"/>
          <w:szCs w:val="24"/>
        </w:rPr>
      </w:pPr>
    </w:p>
    <w:p w14:paraId="37C1401E" w14:textId="77777777" w:rsidR="00FD0B88" w:rsidRPr="002F2C26" w:rsidRDefault="00FD0B88" w:rsidP="00D07AE6">
      <w:pPr>
        <w:numPr>
          <w:ilvl w:val="0"/>
          <w:numId w:val="19"/>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Author: Peter </w:t>
      </w:r>
    </w:p>
    <w:p w14:paraId="0BC589E8" w14:textId="2DD20F10" w:rsidR="00FD0B88" w:rsidRPr="002F2C26" w:rsidRDefault="00FD0B88" w:rsidP="00D07AE6">
      <w:pPr>
        <w:numPr>
          <w:ilvl w:val="0"/>
          <w:numId w:val="19"/>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Audience: </w:t>
      </w:r>
      <w:r w:rsidR="0072348C" w:rsidRPr="002F2C26">
        <w:rPr>
          <w:rFonts w:ascii="Arial" w:hAnsi="Arial" w:cs="Arial"/>
          <w:kern w:val="24"/>
          <w:sz w:val="24"/>
          <w:szCs w:val="24"/>
        </w:rPr>
        <w:t>I Peter 1:1</w:t>
      </w:r>
    </w:p>
    <w:p w14:paraId="344835F1" w14:textId="77777777" w:rsidR="00FD0B88" w:rsidRPr="002F2C26" w:rsidRDefault="00FD0B88" w:rsidP="00D07AE6">
      <w:pPr>
        <w:numPr>
          <w:ilvl w:val="0"/>
          <w:numId w:val="19"/>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Theme: Holy and Hopeful Living in a Hostile World</w:t>
      </w:r>
    </w:p>
    <w:p w14:paraId="514A1BEB" w14:textId="77777777" w:rsidR="00FD0B88" w:rsidRPr="002F2C26" w:rsidRDefault="00FD0B88" w:rsidP="00D07AE6">
      <w:pPr>
        <w:numPr>
          <w:ilvl w:val="0"/>
          <w:numId w:val="19"/>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Date: hard to pinpoint</w:t>
      </w:r>
    </w:p>
    <w:p w14:paraId="231DD725" w14:textId="77777777" w:rsidR="00FD0B88" w:rsidRPr="002F2C26" w:rsidRDefault="00FD0B88" w:rsidP="00D07AE6">
      <w:pPr>
        <w:numPr>
          <w:ilvl w:val="0"/>
          <w:numId w:val="19"/>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Silvanus – another name for Silas (Acts 16) (I Peter 5:12)</w:t>
      </w:r>
    </w:p>
    <w:p w14:paraId="72A8C6BC" w14:textId="77777777" w:rsidR="0072348C" w:rsidRPr="002F2C26" w:rsidRDefault="0072348C" w:rsidP="0072348C">
      <w:pPr>
        <w:autoSpaceDE w:val="0"/>
        <w:autoSpaceDN w:val="0"/>
        <w:adjustRightInd w:val="0"/>
        <w:spacing w:after="0" w:line="240" w:lineRule="auto"/>
        <w:rPr>
          <w:rFonts w:ascii="Arial" w:hAnsi="Arial" w:cs="Arial"/>
          <w:kern w:val="24"/>
          <w:sz w:val="24"/>
          <w:szCs w:val="24"/>
        </w:rPr>
      </w:pPr>
    </w:p>
    <w:p w14:paraId="4AD378F0" w14:textId="6E98B01A" w:rsidR="00FD0B88" w:rsidRPr="002F2C26" w:rsidRDefault="00FD0B88" w:rsidP="0072348C">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Peter: Who was he?</w:t>
      </w:r>
    </w:p>
    <w:p w14:paraId="2DD36881" w14:textId="77777777" w:rsidR="00FD0B88" w:rsidRPr="002F2C26" w:rsidRDefault="00FD0B88" w:rsidP="00D07AE6">
      <w:pPr>
        <w:numPr>
          <w:ilvl w:val="0"/>
          <w:numId w:val="20"/>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His brother Andrew brought him to Jesus </w:t>
      </w:r>
    </w:p>
    <w:p w14:paraId="225CE41F" w14:textId="77777777" w:rsidR="00FD0B88" w:rsidRPr="002F2C26" w:rsidRDefault="00FD0B88" w:rsidP="00D07AE6">
      <w:pPr>
        <w:numPr>
          <w:ilvl w:val="0"/>
          <w:numId w:val="20"/>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Denied Jesus three times </w:t>
      </w:r>
    </w:p>
    <w:p w14:paraId="60A84922" w14:textId="77777777" w:rsidR="00FD0B88" w:rsidRPr="002F2C26" w:rsidRDefault="00FD0B88" w:rsidP="00D07AE6">
      <w:pPr>
        <w:numPr>
          <w:ilvl w:val="0"/>
          <w:numId w:val="20"/>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He was restored (John 21) </w:t>
      </w:r>
    </w:p>
    <w:p w14:paraId="330A8F52" w14:textId="77777777" w:rsidR="00FD0B88" w:rsidRPr="002F2C26" w:rsidRDefault="00FD0B88" w:rsidP="00D07AE6">
      <w:pPr>
        <w:numPr>
          <w:ilvl w:val="0"/>
          <w:numId w:val="20"/>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Became a key leader in the Jerusalem Church</w:t>
      </w:r>
    </w:p>
    <w:p w14:paraId="3728FAD5" w14:textId="77777777" w:rsidR="00FD0B88" w:rsidRPr="002F2C26" w:rsidRDefault="00FD0B88" w:rsidP="00D07AE6">
      <w:pPr>
        <w:numPr>
          <w:ilvl w:val="0"/>
          <w:numId w:val="20"/>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Brought the gospel to the Gentiles (Acts 10)</w:t>
      </w:r>
    </w:p>
    <w:p w14:paraId="3A2B8024" w14:textId="77777777" w:rsidR="00FD0B88" w:rsidRPr="002F2C26" w:rsidRDefault="00FD0B88" w:rsidP="00D07AE6">
      <w:pPr>
        <w:numPr>
          <w:ilvl w:val="0"/>
          <w:numId w:val="20"/>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Author of two epistles and possibly the book of Mark. </w:t>
      </w:r>
    </w:p>
    <w:p w14:paraId="6EC33984" w14:textId="15D46F8C" w:rsidR="00FD0B88" w:rsidRPr="00D07AE6" w:rsidRDefault="00FD0B88" w:rsidP="00D07AE6">
      <w:pPr>
        <w:numPr>
          <w:ilvl w:val="0"/>
          <w:numId w:val="20"/>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He could take rebuke (</w:t>
      </w:r>
      <w:proofErr w:type="gramStart"/>
      <w:r w:rsidRPr="002F2C26">
        <w:rPr>
          <w:rFonts w:ascii="Arial" w:hAnsi="Arial" w:cs="Arial"/>
          <w:kern w:val="24"/>
          <w:sz w:val="24"/>
          <w:szCs w:val="24"/>
        </w:rPr>
        <w:t>Gal</w:t>
      </w:r>
      <w:proofErr w:type="gramEnd"/>
      <w:r w:rsidRPr="002F2C26">
        <w:rPr>
          <w:rFonts w:ascii="Arial" w:hAnsi="Arial" w:cs="Arial"/>
          <w:kern w:val="24"/>
          <w:sz w:val="24"/>
          <w:szCs w:val="24"/>
        </w:rPr>
        <w:t xml:space="preserve"> 2 and II Peter 3). </w:t>
      </w:r>
    </w:p>
    <w:p w14:paraId="6E3D8A0A" w14:textId="49E59F5D" w:rsidR="0072348C" w:rsidRPr="002F2C26" w:rsidRDefault="0072348C" w:rsidP="0072348C">
      <w:pPr>
        <w:autoSpaceDE w:val="0"/>
        <w:autoSpaceDN w:val="0"/>
        <w:adjustRightInd w:val="0"/>
        <w:spacing w:after="0" w:line="240" w:lineRule="auto"/>
        <w:rPr>
          <w:rFonts w:ascii="Arial" w:hAnsi="Arial" w:cs="Arial"/>
          <w:kern w:val="24"/>
          <w:sz w:val="24"/>
          <w:szCs w:val="24"/>
        </w:rPr>
      </w:pPr>
    </w:p>
    <w:p w14:paraId="091F84D6" w14:textId="20F18AD0" w:rsidR="0072348C" w:rsidRPr="002F2C26" w:rsidRDefault="0072348C" w:rsidP="0072348C">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An outline: </w:t>
      </w:r>
    </w:p>
    <w:p w14:paraId="5857906D" w14:textId="77777777" w:rsidR="00FD0B88" w:rsidRPr="00D07AE6" w:rsidRDefault="00FD0B88" w:rsidP="00D07AE6">
      <w:pPr>
        <w:pStyle w:val="ListParagraph"/>
        <w:numPr>
          <w:ilvl w:val="0"/>
          <w:numId w:val="21"/>
        </w:numPr>
        <w:autoSpaceDE w:val="0"/>
        <w:autoSpaceDN w:val="0"/>
        <w:adjustRightInd w:val="0"/>
        <w:spacing w:after="0" w:line="240" w:lineRule="auto"/>
        <w:rPr>
          <w:rFonts w:ascii="Arial" w:hAnsi="Arial" w:cs="Arial"/>
          <w:kern w:val="24"/>
          <w:sz w:val="24"/>
          <w:szCs w:val="24"/>
        </w:rPr>
      </w:pPr>
      <w:r w:rsidRPr="00D07AE6">
        <w:rPr>
          <w:rFonts w:ascii="Arial" w:hAnsi="Arial" w:cs="Arial"/>
          <w:kern w:val="24"/>
          <w:sz w:val="24"/>
          <w:szCs w:val="24"/>
        </w:rPr>
        <w:t xml:space="preserve">Peter calls us to be humble. </w:t>
      </w:r>
    </w:p>
    <w:p w14:paraId="324C78B2" w14:textId="77777777" w:rsidR="00FD0B88" w:rsidRPr="00D07AE6" w:rsidRDefault="00FD0B88" w:rsidP="00D07AE6">
      <w:pPr>
        <w:pStyle w:val="ListParagraph"/>
        <w:numPr>
          <w:ilvl w:val="0"/>
          <w:numId w:val="21"/>
        </w:numPr>
        <w:autoSpaceDE w:val="0"/>
        <w:autoSpaceDN w:val="0"/>
        <w:adjustRightInd w:val="0"/>
        <w:spacing w:after="0" w:line="240" w:lineRule="auto"/>
        <w:rPr>
          <w:rFonts w:ascii="Arial" w:hAnsi="Arial" w:cs="Arial"/>
          <w:kern w:val="24"/>
          <w:sz w:val="24"/>
          <w:szCs w:val="24"/>
        </w:rPr>
      </w:pPr>
      <w:r w:rsidRPr="00D07AE6">
        <w:rPr>
          <w:rFonts w:ascii="Arial" w:hAnsi="Arial" w:cs="Arial"/>
          <w:kern w:val="24"/>
          <w:sz w:val="24"/>
          <w:szCs w:val="24"/>
        </w:rPr>
        <w:t xml:space="preserve">Peter calls us to cast our cares upon the Lord. </w:t>
      </w:r>
    </w:p>
    <w:p w14:paraId="3ABF0900" w14:textId="77777777" w:rsidR="00FD0B88" w:rsidRPr="00D07AE6" w:rsidRDefault="00FD0B88" w:rsidP="00D07AE6">
      <w:pPr>
        <w:pStyle w:val="ListParagraph"/>
        <w:numPr>
          <w:ilvl w:val="0"/>
          <w:numId w:val="21"/>
        </w:numPr>
        <w:autoSpaceDE w:val="0"/>
        <w:autoSpaceDN w:val="0"/>
        <w:adjustRightInd w:val="0"/>
        <w:spacing w:after="0" w:line="240" w:lineRule="auto"/>
        <w:rPr>
          <w:rFonts w:ascii="Arial" w:hAnsi="Arial" w:cs="Arial"/>
          <w:kern w:val="24"/>
          <w:sz w:val="24"/>
          <w:szCs w:val="24"/>
        </w:rPr>
      </w:pPr>
      <w:r w:rsidRPr="00D07AE6">
        <w:rPr>
          <w:rFonts w:ascii="Arial" w:hAnsi="Arial" w:cs="Arial"/>
          <w:kern w:val="24"/>
          <w:sz w:val="24"/>
          <w:szCs w:val="24"/>
        </w:rPr>
        <w:t xml:space="preserve">Peter says God cares for us. </w:t>
      </w:r>
    </w:p>
    <w:p w14:paraId="4DC911A7" w14:textId="77777777" w:rsidR="00FD0B88" w:rsidRPr="00D07AE6" w:rsidRDefault="00FD0B88" w:rsidP="00D07AE6">
      <w:pPr>
        <w:pStyle w:val="ListParagraph"/>
        <w:numPr>
          <w:ilvl w:val="0"/>
          <w:numId w:val="21"/>
        </w:numPr>
        <w:autoSpaceDE w:val="0"/>
        <w:autoSpaceDN w:val="0"/>
        <w:adjustRightInd w:val="0"/>
        <w:spacing w:after="0" w:line="240" w:lineRule="auto"/>
        <w:rPr>
          <w:rFonts w:ascii="Arial" w:hAnsi="Arial" w:cs="Arial"/>
          <w:kern w:val="24"/>
          <w:sz w:val="24"/>
          <w:szCs w:val="24"/>
        </w:rPr>
      </w:pPr>
      <w:r w:rsidRPr="00D07AE6">
        <w:rPr>
          <w:rFonts w:ascii="Arial" w:hAnsi="Arial" w:cs="Arial"/>
          <w:kern w:val="24"/>
          <w:sz w:val="24"/>
          <w:szCs w:val="24"/>
        </w:rPr>
        <w:t xml:space="preserve">Peter tells us to be sober-minded (he wasn’t sometimes </w:t>
      </w:r>
      <w:r w:rsidRPr="002F2C26">
        <w:sym w:font="Wingdings" w:char="F04A"/>
      </w:r>
      <w:r w:rsidRPr="00D07AE6">
        <w:rPr>
          <w:rFonts w:ascii="Arial" w:hAnsi="Arial" w:cs="Arial"/>
          <w:kern w:val="24"/>
          <w:sz w:val="24"/>
          <w:szCs w:val="24"/>
        </w:rPr>
        <w:t xml:space="preserve">); Peter knew the devil’s temptations upon him. </w:t>
      </w:r>
    </w:p>
    <w:p w14:paraId="35B7068A" w14:textId="77777777" w:rsidR="00FD0B88" w:rsidRPr="00D07AE6" w:rsidRDefault="00FD0B88" w:rsidP="00D07AE6">
      <w:pPr>
        <w:pStyle w:val="ListParagraph"/>
        <w:numPr>
          <w:ilvl w:val="0"/>
          <w:numId w:val="21"/>
        </w:numPr>
        <w:autoSpaceDE w:val="0"/>
        <w:autoSpaceDN w:val="0"/>
        <w:adjustRightInd w:val="0"/>
        <w:spacing w:after="0" w:line="240" w:lineRule="auto"/>
        <w:rPr>
          <w:rFonts w:ascii="Arial" w:hAnsi="Arial" w:cs="Arial"/>
          <w:kern w:val="24"/>
          <w:sz w:val="24"/>
          <w:szCs w:val="24"/>
        </w:rPr>
      </w:pPr>
      <w:r w:rsidRPr="00D07AE6">
        <w:rPr>
          <w:rFonts w:ascii="Arial" w:hAnsi="Arial" w:cs="Arial"/>
          <w:kern w:val="24"/>
          <w:sz w:val="24"/>
          <w:szCs w:val="24"/>
        </w:rPr>
        <w:t xml:space="preserve">Peter tells us to resist the devil firm in faith – </w:t>
      </w:r>
      <w:proofErr w:type="gramStart"/>
      <w:r w:rsidRPr="00D07AE6">
        <w:rPr>
          <w:rFonts w:ascii="Arial" w:hAnsi="Arial" w:cs="Arial"/>
          <w:kern w:val="24"/>
          <w:sz w:val="24"/>
          <w:szCs w:val="24"/>
        </w:rPr>
        <w:t>i.e.</w:t>
      </w:r>
      <w:proofErr w:type="gramEnd"/>
      <w:r w:rsidRPr="00D07AE6">
        <w:rPr>
          <w:rFonts w:ascii="Arial" w:hAnsi="Arial" w:cs="Arial"/>
          <w:kern w:val="24"/>
          <w:sz w:val="24"/>
          <w:szCs w:val="24"/>
        </w:rPr>
        <w:t xml:space="preserve"> using God’s word. </w:t>
      </w:r>
    </w:p>
    <w:p w14:paraId="35F0AA1D" w14:textId="6DA51012" w:rsidR="00FD0B88" w:rsidRPr="00D07AE6" w:rsidRDefault="00FD0B88" w:rsidP="00D07AE6">
      <w:pPr>
        <w:pStyle w:val="ListParagraph"/>
        <w:numPr>
          <w:ilvl w:val="0"/>
          <w:numId w:val="21"/>
        </w:numPr>
        <w:autoSpaceDE w:val="0"/>
        <w:autoSpaceDN w:val="0"/>
        <w:adjustRightInd w:val="0"/>
        <w:spacing w:after="0" w:line="240" w:lineRule="auto"/>
        <w:rPr>
          <w:rFonts w:ascii="Arial" w:hAnsi="Arial" w:cs="Arial"/>
          <w:kern w:val="24"/>
          <w:sz w:val="24"/>
          <w:szCs w:val="24"/>
        </w:rPr>
      </w:pPr>
      <w:r w:rsidRPr="00D07AE6">
        <w:rPr>
          <w:rFonts w:ascii="Arial" w:hAnsi="Arial" w:cs="Arial"/>
          <w:kern w:val="24"/>
          <w:sz w:val="24"/>
          <w:szCs w:val="24"/>
        </w:rPr>
        <w:t>Peter reminds us of the victory ( I Peter 5:10-11)</w:t>
      </w:r>
    </w:p>
    <w:p w14:paraId="54625D20" w14:textId="77777777" w:rsidR="0072348C" w:rsidRPr="002F2C26" w:rsidRDefault="0072348C" w:rsidP="0072348C">
      <w:pPr>
        <w:autoSpaceDE w:val="0"/>
        <w:autoSpaceDN w:val="0"/>
        <w:adjustRightInd w:val="0"/>
        <w:spacing w:after="0" w:line="240" w:lineRule="auto"/>
        <w:ind w:left="482" w:hanging="482"/>
        <w:rPr>
          <w:rFonts w:ascii="Arial" w:hAnsi="Arial" w:cs="Arial"/>
          <w:kern w:val="24"/>
          <w:sz w:val="24"/>
          <w:szCs w:val="24"/>
        </w:rPr>
      </w:pPr>
    </w:p>
    <w:p w14:paraId="5C9B7967" w14:textId="751F834B" w:rsidR="0072348C" w:rsidRPr="002F2C26" w:rsidRDefault="0072348C" w:rsidP="0072348C">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Focus on </w:t>
      </w:r>
      <w:r w:rsidRPr="002F2C26">
        <w:rPr>
          <w:rFonts w:ascii="Arial" w:hAnsi="Arial" w:cs="Arial"/>
          <w:kern w:val="24"/>
          <w:sz w:val="24"/>
          <w:szCs w:val="24"/>
        </w:rPr>
        <w:t>Silas – what does God have for you to do? What’s your moment?</w:t>
      </w:r>
    </w:p>
    <w:p w14:paraId="538D4A05" w14:textId="470B054F" w:rsidR="0072348C" w:rsidRPr="002F2C26" w:rsidRDefault="0072348C" w:rsidP="0072348C">
      <w:pPr>
        <w:autoSpaceDE w:val="0"/>
        <w:autoSpaceDN w:val="0"/>
        <w:adjustRightInd w:val="0"/>
        <w:spacing w:after="0" w:line="240" w:lineRule="auto"/>
        <w:rPr>
          <w:rFonts w:ascii="Arial" w:hAnsi="Arial" w:cs="Arial"/>
          <w:kern w:val="24"/>
          <w:sz w:val="24"/>
          <w:szCs w:val="24"/>
        </w:rPr>
      </w:pPr>
    </w:p>
    <w:p w14:paraId="0CD776E7" w14:textId="503986F2" w:rsidR="0072348C" w:rsidRPr="002F2C26" w:rsidRDefault="002F2C26" w:rsidP="0072348C">
      <w:pPr>
        <w:pStyle w:val="ListParagraph"/>
        <w:numPr>
          <w:ilvl w:val="0"/>
          <w:numId w:val="17"/>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Latin name is Silvanus</w:t>
      </w:r>
    </w:p>
    <w:p w14:paraId="49FABF64" w14:textId="16C96025" w:rsidR="002F2C26" w:rsidRPr="002F2C26" w:rsidRDefault="002F2C26" w:rsidP="0072348C">
      <w:pPr>
        <w:pStyle w:val="ListParagraph"/>
        <w:numPr>
          <w:ilvl w:val="0"/>
          <w:numId w:val="17"/>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Prominent member in the Jerusalem Council (Acts 15)</w:t>
      </w:r>
    </w:p>
    <w:p w14:paraId="467A18D9" w14:textId="600C352F" w:rsidR="002F2C26" w:rsidRPr="002F2C26" w:rsidRDefault="002F2C26" w:rsidP="0072348C">
      <w:pPr>
        <w:pStyle w:val="ListParagraph"/>
        <w:numPr>
          <w:ilvl w:val="0"/>
          <w:numId w:val="17"/>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Accompanied Paul on the second missionary journey</w:t>
      </w:r>
    </w:p>
    <w:p w14:paraId="4F6138F2" w14:textId="283DA6CC" w:rsidR="002F2C26" w:rsidRPr="002F2C26" w:rsidRDefault="002F2C26" w:rsidP="0072348C">
      <w:pPr>
        <w:pStyle w:val="ListParagraph"/>
        <w:numPr>
          <w:ilvl w:val="0"/>
          <w:numId w:val="17"/>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Imprisoned at Philippi (Acts 16:4). [He was singing too.]</w:t>
      </w:r>
    </w:p>
    <w:p w14:paraId="461CA7E9" w14:textId="77777777" w:rsidR="0072348C" w:rsidRPr="002F2C26" w:rsidRDefault="0072348C" w:rsidP="0072348C">
      <w:pPr>
        <w:autoSpaceDE w:val="0"/>
        <w:autoSpaceDN w:val="0"/>
        <w:adjustRightInd w:val="0"/>
        <w:spacing w:after="0" w:line="240" w:lineRule="auto"/>
        <w:rPr>
          <w:rFonts w:ascii="Arial" w:hAnsi="Arial" w:cs="Arial"/>
          <w:kern w:val="24"/>
          <w:sz w:val="24"/>
          <w:szCs w:val="24"/>
        </w:rPr>
      </w:pPr>
    </w:p>
    <w:p w14:paraId="6CBAEC48" w14:textId="6034A006" w:rsidR="00FD0B88" w:rsidRPr="002F2C26" w:rsidRDefault="00FD0B88" w:rsidP="00FD0B88">
      <w:pPr>
        <w:autoSpaceDE w:val="0"/>
        <w:autoSpaceDN w:val="0"/>
        <w:adjustRightInd w:val="0"/>
        <w:spacing w:after="0" w:line="240" w:lineRule="auto"/>
        <w:ind w:left="482" w:hanging="482"/>
        <w:rPr>
          <w:rFonts w:ascii="Arial" w:hAnsi="Arial" w:cs="Arial"/>
          <w:kern w:val="24"/>
          <w:sz w:val="24"/>
          <w:szCs w:val="24"/>
        </w:rPr>
      </w:pPr>
    </w:p>
    <w:p w14:paraId="68F4A034" w14:textId="70667613" w:rsidR="00FD0B88" w:rsidRPr="00D07AE6" w:rsidRDefault="002F2C26" w:rsidP="00D07AE6">
      <w:pPr>
        <w:pStyle w:val="Heading1"/>
        <w:rPr>
          <w:color w:val="auto"/>
        </w:rPr>
      </w:pPr>
      <w:r w:rsidRPr="002F2C26">
        <w:t xml:space="preserve">II Peter </w:t>
      </w:r>
    </w:p>
    <w:p w14:paraId="0BB2EB52" w14:textId="77777777" w:rsidR="00FD0B88" w:rsidRPr="002F2C26" w:rsidRDefault="00FD0B88" w:rsidP="002F2C26">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Outline</w:t>
      </w:r>
    </w:p>
    <w:p w14:paraId="69FA6900" w14:textId="77777777" w:rsidR="00FD0B88" w:rsidRPr="002F2C26" w:rsidRDefault="00FD0B88" w:rsidP="00D07AE6">
      <w:pPr>
        <w:numPr>
          <w:ilvl w:val="0"/>
          <w:numId w:val="22"/>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lastRenderedPageBreak/>
        <w:t>Initial Greeting (</w:t>
      </w:r>
      <w:r w:rsidRPr="002F2C26">
        <w:rPr>
          <w:rFonts w:ascii="Arial" w:hAnsi="Arial" w:cs="Arial"/>
          <w:kern w:val="24"/>
          <w:sz w:val="24"/>
          <w:szCs w:val="24"/>
          <w:u w:val="single"/>
        </w:rPr>
        <w:t>1:1–2</w:t>
      </w:r>
      <w:r w:rsidRPr="002F2C26">
        <w:rPr>
          <w:rFonts w:ascii="Arial" w:hAnsi="Arial" w:cs="Arial"/>
          <w:kern w:val="24"/>
          <w:sz w:val="24"/>
          <w:szCs w:val="24"/>
        </w:rPr>
        <w:t>)</w:t>
      </w:r>
    </w:p>
    <w:p w14:paraId="469B1864" w14:textId="77777777" w:rsidR="00FD0B88" w:rsidRPr="002F2C26" w:rsidRDefault="00FD0B88" w:rsidP="00D07AE6">
      <w:pPr>
        <w:numPr>
          <w:ilvl w:val="0"/>
          <w:numId w:val="22"/>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God’s Grace in Christ Is the Source of Godly Living (</w:t>
      </w:r>
      <w:r w:rsidRPr="002F2C26">
        <w:rPr>
          <w:rFonts w:ascii="Arial" w:hAnsi="Arial" w:cs="Arial"/>
          <w:kern w:val="24"/>
          <w:sz w:val="24"/>
          <w:szCs w:val="24"/>
          <w:u w:val="single"/>
        </w:rPr>
        <w:t>1:3–11</w:t>
      </w:r>
      <w:r w:rsidRPr="002F2C26">
        <w:rPr>
          <w:rFonts w:ascii="Arial" w:hAnsi="Arial" w:cs="Arial"/>
          <w:kern w:val="24"/>
          <w:sz w:val="24"/>
          <w:szCs w:val="24"/>
        </w:rPr>
        <w:t>)</w:t>
      </w:r>
    </w:p>
    <w:p w14:paraId="470383AD" w14:textId="77777777" w:rsidR="00FD0B88" w:rsidRPr="002F2C26" w:rsidRDefault="00FD0B88" w:rsidP="00D07AE6">
      <w:pPr>
        <w:numPr>
          <w:ilvl w:val="0"/>
          <w:numId w:val="22"/>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Peter’s Reminder to the Churches (</w:t>
      </w:r>
      <w:r w:rsidRPr="002F2C26">
        <w:rPr>
          <w:rFonts w:ascii="Arial" w:hAnsi="Arial" w:cs="Arial"/>
          <w:kern w:val="24"/>
          <w:sz w:val="24"/>
          <w:szCs w:val="24"/>
          <w:u w:val="single"/>
        </w:rPr>
        <w:t>1:12–21</w:t>
      </w:r>
      <w:r w:rsidRPr="002F2C26">
        <w:rPr>
          <w:rFonts w:ascii="Arial" w:hAnsi="Arial" w:cs="Arial"/>
          <w:kern w:val="24"/>
          <w:sz w:val="24"/>
          <w:szCs w:val="24"/>
        </w:rPr>
        <w:t>)</w:t>
      </w:r>
    </w:p>
    <w:p w14:paraId="6CDF6B65" w14:textId="77777777" w:rsidR="00FD0B88" w:rsidRPr="002F2C26" w:rsidRDefault="00FD0B88" w:rsidP="00D07AE6">
      <w:pPr>
        <w:numPr>
          <w:ilvl w:val="0"/>
          <w:numId w:val="22"/>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Evaluation of False Teachers (</w:t>
      </w:r>
      <w:r w:rsidRPr="002F2C26">
        <w:rPr>
          <w:rFonts w:ascii="Arial" w:hAnsi="Arial" w:cs="Arial"/>
          <w:kern w:val="24"/>
          <w:sz w:val="24"/>
          <w:szCs w:val="24"/>
          <w:u w:val="single"/>
        </w:rPr>
        <w:t>2:1–22</w:t>
      </w:r>
      <w:r w:rsidRPr="002F2C26">
        <w:rPr>
          <w:rFonts w:ascii="Arial" w:hAnsi="Arial" w:cs="Arial"/>
          <w:kern w:val="24"/>
          <w:sz w:val="24"/>
          <w:szCs w:val="24"/>
        </w:rPr>
        <w:t>)</w:t>
      </w:r>
    </w:p>
    <w:p w14:paraId="522802F1" w14:textId="77777777" w:rsidR="00FD0B88" w:rsidRPr="002F2C26" w:rsidRDefault="00FD0B88" w:rsidP="00D07AE6">
      <w:pPr>
        <w:numPr>
          <w:ilvl w:val="0"/>
          <w:numId w:val="22"/>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The Day of the Lord Will Surely Come (</w:t>
      </w:r>
      <w:r w:rsidRPr="002F2C26">
        <w:rPr>
          <w:rFonts w:ascii="Arial" w:hAnsi="Arial" w:cs="Arial"/>
          <w:kern w:val="24"/>
          <w:sz w:val="24"/>
          <w:szCs w:val="24"/>
          <w:u w:val="single"/>
        </w:rPr>
        <w:t>3:1–13</w:t>
      </w:r>
      <w:r w:rsidRPr="002F2C26">
        <w:rPr>
          <w:rFonts w:ascii="Arial" w:hAnsi="Arial" w:cs="Arial"/>
          <w:kern w:val="24"/>
          <w:sz w:val="24"/>
          <w:szCs w:val="24"/>
        </w:rPr>
        <w:t>)</w:t>
      </w:r>
    </w:p>
    <w:p w14:paraId="6405BE20" w14:textId="77777777" w:rsidR="00FD0B88" w:rsidRPr="002F2C26" w:rsidRDefault="00FD0B88" w:rsidP="00D07AE6">
      <w:pPr>
        <w:numPr>
          <w:ilvl w:val="0"/>
          <w:numId w:val="22"/>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Concluding Encouragements (</w:t>
      </w:r>
      <w:r w:rsidRPr="002F2C26">
        <w:rPr>
          <w:rFonts w:ascii="Arial" w:hAnsi="Arial" w:cs="Arial"/>
          <w:kern w:val="24"/>
          <w:sz w:val="24"/>
          <w:szCs w:val="24"/>
          <w:u w:val="single"/>
        </w:rPr>
        <w:t>3:14–18</w:t>
      </w:r>
      <w:r w:rsidRPr="002F2C26">
        <w:rPr>
          <w:rFonts w:ascii="Arial" w:hAnsi="Arial" w:cs="Arial"/>
          <w:kern w:val="24"/>
          <w:sz w:val="24"/>
          <w:szCs w:val="24"/>
        </w:rPr>
        <w:t>)</w:t>
      </w:r>
    </w:p>
    <w:p w14:paraId="4B5BC504" w14:textId="77777777" w:rsidR="00FD0B88" w:rsidRPr="002F2C26" w:rsidRDefault="00FD0B88" w:rsidP="00D07AE6">
      <w:pPr>
        <w:autoSpaceDE w:val="0"/>
        <w:autoSpaceDN w:val="0"/>
        <w:adjustRightInd w:val="0"/>
        <w:spacing w:after="0" w:line="240" w:lineRule="auto"/>
        <w:rPr>
          <w:rFonts w:ascii="Arial" w:hAnsi="Arial" w:cs="Arial"/>
          <w:kern w:val="24"/>
          <w:sz w:val="24"/>
          <w:szCs w:val="24"/>
        </w:rPr>
      </w:pPr>
    </w:p>
    <w:p w14:paraId="1AA1F9CE" w14:textId="45EA13E0" w:rsidR="00FD0B88" w:rsidRPr="002F2C26" w:rsidRDefault="00D07AE6" w:rsidP="00D07AE6">
      <w:pPr>
        <w:autoSpaceDE w:val="0"/>
        <w:autoSpaceDN w:val="0"/>
        <w:adjustRightInd w:val="0"/>
        <w:spacing w:after="0" w:line="240" w:lineRule="auto"/>
        <w:rPr>
          <w:rFonts w:ascii="Arial" w:hAnsi="Arial" w:cs="Arial"/>
          <w:kern w:val="24"/>
          <w:sz w:val="24"/>
          <w:szCs w:val="24"/>
        </w:rPr>
      </w:pPr>
      <w:r>
        <w:rPr>
          <w:rFonts w:ascii="Arial" w:hAnsi="Arial" w:cs="Arial"/>
          <w:kern w:val="24"/>
          <w:sz w:val="24"/>
          <w:szCs w:val="24"/>
        </w:rPr>
        <w:t xml:space="preserve">Notice the </w:t>
      </w:r>
      <w:r w:rsidR="00FD0B88" w:rsidRPr="002F2C26">
        <w:rPr>
          <w:rFonts w:ascii="Arial" w:hAnsi="Arial" w:cs="Arial"/>
          <w:kern w:val="24"/>
          <w:sz w:val="24"/>
          <w:szCs w:val="24"/>
        </w:rPr>
        <w:t xml:space="preserve">Key Themes of II </w:t>
      </w:r>
      <w:r w:rsidR="002F2C26" w:rsidRPr="002F2C26">
        <w:rPr>
          <w:rFonts w:ascii="Arial" w:hAnsi="Arial" w:cs="Arial"/>
          <w:kern w:val="24"/>
          <w:sz w:val="24"/>
          <w:szCs w:val="24"/>
        </w:rPr>
        <w:t>P</w:t>
      </w:r>
      <w:r w:rsidR="00FD0B88" w:rsidRPr="002F2C26">
        <w:rPr>
          <w:rFonts w:ascii="Arial" w:hAnsi="Arial" w:cs="Arial"/>
          <w:kern w:val="24"/>
          <w:sz w:val="24"/>
          <w:szCs w:val="24"/>
        </w:rPr>
        <w:t>eter</w:t>
      </w:r>
      <w:r>
        <w:rPr>
          <w:rFonts w:ascii="Arial" w:hAnsi="Arial" w:cs="Arial"/>
          <w:kern w:val="24"/>
          <w:sz w:val="24"/>
          <w:szCs w:val="24"/>
        </w:rPr>
        <w:t>:</w:t>
      </w:r>
      <w:r w:rsidR="00FD0B88" w:rsidRPr="002F2C26">
        <w:rPr>
          <w:rFonts w:ascii="Arial" w:hAnsi="Arial" w:cs="Arial"/>
          <w:kern w:val="24"/>
          <w:sz w:val="24"/>
          <w:szCs w:val="24"/>
        </w:rPr>
        <w:t xml:space="preserve"> </w:t>
      </w:r>
    </w:p>
    <w:p w14:paraId="52F91506" w14:textId="77777777" w:rsidR="00FD0B88" w:rsidRPr="002F2C26" w:rsidRDefault="00FD0B88" w:rsidP="00FD0B88">
      <w:pPr>
        <w:autoSpaceDE w:val="0"/>
        <w:autoSpaceDN w:val="0"/>
        <w:adjustRightInd w:val="0"/>
        <w:spacing w:after="0" w:line="240" w:lineRule="auto"/>
        <w:rPr>
          <w:rFonts w:ascii="Arial" w:hAnsi="Arial" w:cs="Arial"/>
          <w:kern w:val="24"/>
          <w:sz w:val="24"/>
          <w:szCs w:val="24"/>
        </w:rPr>
      </w:pPr>
    </w:p>
    <w:p w14:paraId="38A86212"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God, through his grace in Jesus Christ, has enabled Christians to partake of the divine nature (</w:t>
      </w:r>
      <w:r w:rsidRPr="002F2C26">
        <w:rPr>
          <w:rFonts w:ascii="Arial" w:hAnsi="Arial" w:cs="Arial"/>
          <w:kern w:val="24"/>
          <w:sz w:val="24"/>
          <w:szCs w:val="24"/>
          <w:u w:val="single"/>
        </w:rPr>
        <w:t>1:2–4</w:t>
      </w:r>
      <w:r w:rsidRPr="002F2C26">
        <w:rPr>
          <w:rFonts w:ascii="Arial" w:hAnsi="Arial" w:cs="Arial"/>
          <w:kern w:val="24"/>
          <w:sz w:val="24"/>
          <w:szCs w:val="24"/>
        </w:rPr>
        <w:t>).</w:t>
      </w:r>
    </w:p>
    <w:p w14:paraId="2EC70CAE"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God’s grace results in godliness (</w:t>
      </w:r>
      <w:r w:rsidRPr="002F2C26">
        <w:rPr>
          <w:rFonts w:ascii="Arial" w:hAnsi="Arial" w:cs="Arial"/>
          <w:kern w:val="24"/>
          <w:sz w:val="24"/>
          <w:szCs w:val="24"/>
          <w:u w:val="single"/>
        </w:rPr>
        <w:t>1:5–15</w:t>
      </w:r>
      <w:r w:rsidRPr="002F2C26">
        <w:rPr>
          <w:rFonts w:ascii="Arial" w:hAnsi="Arial" w:cs="Arial"/>
          <w:kern w:val="24"/>
          <w:sz w:val="24"/>
          <w:szCs w:val="24"/>
        </w:rPr>
        <w:t>).</w:t>
      </w:r>
    </w:p>
    <w:p w14:paraId="253E3545"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The revelation of truth in Christ and in Scripture is sure because it is from God and not from man (</w:t>
      </w:r>
      <w:r w:rsidRPr="002F2C26">
        <w:rPr>
          <w:rFonts w:ascii="Arial" w:hAnsi="Arial" w:cs="Arial"/>
          <w:kern w:val="24"/>
          <w:sz w:val="24"/>
          <w:szCs w:val="24"/>
          <w:u w:val="single"/>
        </w:rPr>
        <w:t>1:16–21</w:t>
      </w:r>
      <w:r w:rsidRPr="002F2C26">
        <w:rPr>
          <w:rFonts w:ascii="Arial" w:hAnsi="Arial" w:cs="Arial"/>
          <w:kern w:val="24"/>
          <w:sz w:val="24"/>
          <w:szCs w:val="24"/>
        </w:rPr>
        <w:t>).</w:t>
      </w:r>
    </w:p>
    <w:p w14:paraId="5E8E6B89"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False teachers are handed over for destruction at the hand of God (</w:t>
      </w:r>
      <w:r w:rsidRPr="002F2C26">
        <w:rPr>
          <w:rFonts w:ascii="Arial" w:hAnsi="Arial" w:cs="Arial"/>
          <w:kern w:val="24"/>
          <w:sz w:val="24"/>
          <w:szCs w:val="24"/>
          <w:u w:val="single"/>
        </w:rPr>
        <w:t>2:1–10</w:t>
      </w:r>
      <w:r w:rsidRPr="002F2C26">
        <w:rPr>
          <w:rFonts w:ascii="Arial" w:hAnsi="Arial" w:cs="Arial"/>
          <w:kern w:val="24"/>
          <w:sz w:val="24"/>
          <w:szCs w:val="24"/>
        </w:rPr>
        <w:t>).</w:t>
      </w:r>
    </w:p>
    <w:p w14:paraId="18C04DF3"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Key Themes of II peter </w:t>
      </w:r>
    </w:p>
    <w:p w14:paraId="247B1B53"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False teachers are ethically bankrupt (</w:t>
      </w:r>
      <w:r w:rsidRPr="002F2C26">
        <w:rPr>
          <w:rFonts w:ascii="Arial" w:hAnsi="Arial" w:cs="Arial"/>
          <w:kern w:val="24"/>
          <w:sz w:val="24"/>
          <w:szCs w:val="24"/>
          <w:u w:val="single"/>
        </w:rPr>
        <w:t>2:11–22</w:t>
      </w:r>
      <w:r w:rsidRPr="002F2C26">
        <w:rPr>
          <w:rFonts w:ascii="Arial" w:hAnsi="Arial" w:cs="Arial"/>
          <w:kern w:val="24"/>
          <w:sz w:val="24"/>
          <w:szCs w:val="24"/>
        </w:rPr>
        <w:t>).</w:t>
      </w:r>
    </w:p>
    <w:p w14:paraId="21D413E6"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Believers must endure in the face of opposition, knowing that they are living in the last days (</w:t>
      </w:r>
      <w:r w:rsidRPr="002F2C26">
        <w:rPr>
          <w:rFonts w:ascii="Arial" w:hAnsi="Arial" w:cs="Arial"/>
          <w:kern w:val="24"/>
          <w:sz w:val="24"/>
          <w:szCs w:val="24"/>
          <w:u w:val="single"/>
        </w:rPr>
        <w:t>3:1–13</w:t>
      </w:r>
      <w:r w:rsidRPr="002F2C26">
        <w:rPr>
          <w:rFonts w:ascii="Arial" w:hAnsi="Arial" w:cs="Arial"/>
          <w:kern w:val="24"/>
          <w:sz w:val="24"/>
          <w:szCs w:val="24"/>
        </w:rPr>
        <w:t>).</w:t>
      </w:r>
    </w:p>
    <w:p w14:paraId="600C22BD"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The Lord is patient with his creation, but someday he will suddenly return to judge it (</w:t>
      </w:r>
      <w:r w:rsidRPr="002F2C26">
        <w:rPr>
          <w:rFonts w:ascii="Arial" w:hAnsi="Arial" w:cs="Arial"/>
          <w:kern w:val="24"/>
          <w:sz w:val="24"/>
          <w:szCs w:val="24"/>
          <w:u w:val="single"/>
        </w:rPr>
        <w:t>3:8–10</w:t>
      </w:r>
      <w:r w:rsidRPr="002F2C26">
        <w:rPr>
          <w:rFonts w:ascii="Arial" w:hAnsi="Arial" w:cs="Arial"/>
          <w:kern w:val="24"/>
          <w:sz w:val="24"/>
          <w:szCs w:val="24"/>
        </w:rPr>
        <w:t>).</w:t>
      </w:r>
    </w:p>
    <w:p w14:paraId="4C9D91BD" w14:textId="77777777" w:rsidR="00FD0B88" w:rsidRPr="002F2C26" w:rsidRDefault="00FD0B88" w:rsidP="00D07AE6">
      <w:pPr>
        <w:numPr>
          <w:ilvl w:val="0"/>
          <w:numId w:val="23"/>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God rescues the righteous (</w:t>
      </w:r>
      <w:r w:rsidRPr="002F2C26">
        <w:rPr>
          <w:rFonts w:ascii="Arial" w:hAnsi="Arial" w:cs="Arial"/>
          <w:kern w:val="24"/>
          <w:sz w:val="24"/>
          <w:szCs w:val="24"/>
          <w:u w:val="single"/>
        </w:rPr>
        <w:t>2:7–9; 3:13–18</w:t>
      </w:r>
      <w:r w:rsidRPr="002F2C26">
        <w:rPr>
          <w:rFonts w:ascii="Arial" w:hAnsi="Arial" w:cs="Arial"/>
          <w:kern w:val="24"/>
          <w:sz w:val="24"/>
          <w:szCs w:val="24"/>
        </w:rPr>
        <w:t>).</w:t>
      </w:r>
    </w:p>
    <w:p w14:paraId="53ECDAC6" w14:textId="77777777" w:rsidR="00FD0B88" w:rsidRPr="002F2C26" w:rsidRDefault="00FD0B88" w:rsidP="00FD0B88">
      <w:pPr>
        <w:autoSpaceDE w:val="0"/>
        <w:autoSpaceDN w:val="0"/>
        <w:adjustRightInd w:val="0"/>
        <w:spacing w:after="0" w:line="240" w:lineRule="auto"/>
        <w:ind w:left="482" w:hanging="482"/>
        <w:rPr>
          <w:rFonts w:ascii="Arial" w:hAnsi="Arial" w:cs="Arial"/>
          <w:kern w:val="24"/>
          <w:sz w:val="24"/>
          <w:szCs w:val="24"/>
        </w:rPr>
      </w:pPr>
    </w:p>
    <w:p w14:paraId="004ACE8D" w14:textId="4CDB9E40" w:rsidR="00FD0B88" w:rsidRPr="002F2C26" w:rsidRDefault="00FD0B88" w:rsidP="00D07AE6">
      <w:pPr>
        <w:pStyle w:val="Heading1"/>
      </w:pPr>
      <w:r w:rsidRPr="002F2C26">
        <w:t xml:space="preserve">Jude   </w:t>
      </w:r>
    </w:p>
    <w:p w14:paraId="50E2AD78"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Written by Jude the Lord’s half brother </w:t>
      </w:r>
    </w:p>
    <w:p w14:paraId="2325C1EB"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Written to those who are called, beloved and kept for Christ</w:t>
      </w:r>
    </w:p>
    <w:p w14:paraId="7A8D16C1"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The believers are to contend for the faith. </w:t>
      </w:r>
    </w:p>
    <w:p w14:paraId="5A6A166F" w14:textId="77777777" w:rsidR="00D07AE6" w:rsidRDefault="00FD0B88" w:rsidP="00D07AE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There has and will be opposition to the truth. </w:t>
      </w:r>
    </w:p>
    <w:p w14:paraId="115830CD" w14:textId="77777777" w:rsidR="00D07AE6" w:rsidRDefault="00D07AE6" w:rsidP="00D07AE6">
      <w:pPr>
        <w:autoSpaceDE w:val="0"/>
        <w:autoSpaceDN w:val="0"/>
        <w:adjustRightInd w:val="0"/>
        <w:spacing w:after="0" w:line="240" w:lineRule="auto"/>
        <w:rPr>
          <w:rFonts w:ascii="Arial" w:hAnsi="Arial" w:cs="Arial"/>
          <w:kern w:val="24"/>
          <w:sz w:val="24"/>
          <w:szCs w:val="24"/>
        </w:rPr>
      </w:pPr>
    </w:p>
    <w:p w14:paraId="754A6DA9" w14:textId="77777777" w:rsidR="00D07AE6" w:rsidRDefault="00D07AE6" w:rsidP="00D07AE6">
      <w:pPr>
        <w:autoSpaceDE w:val="0"/>
        <w:autoSpaceDN w:val="0"/>
        <w:adjustRightInd w:val="0"/>
        <w:spacing w:after="0" w:line="240" w:lineRule="auto"/>
        <w:rPr>
          <w:rFonts w:ascii="Arial" w:hAnsi="Arial" w:cs="Arial"/>
          <w:kern w:val="24"/>
          <w:sz w:val="24"/>
          <w:szCs w:val="24"/>
        </w:rPr>
      </w:pPr>
    </w:p>
    <w:p w14:paraId="7DFE3B91" w14:textId="7F54DA5F" w:rsidR="00FD0B88" w:rsidRPr="00D07AE6" w:rsidRDefault="00FD0B88" w:rsidP="00D07AE6">
      <w:pPr>
        <w:autoSpaceDE w:val="0"/>
        <w:autoSpaceDN w:val="0"/>
        <w:adjustRightInd w:val="0"/>
        <w:spacing w:after="0" w:line="240" w:lineRule="auto"/>
        <w:rPr>
          <w:rFonts w:ascii="Arial" w:hAnsi="Arial" w:cs="Arial"/>
          <w:kern w:val="24"/>
          <w:sz w:val="24"/>
          <w:szCs w:val="24"/>
        </w:rPr>
      </w:pPr>
      <w:r w:rsidRPr="00D07AE6">
        <w:rPr>
          <w:rFonts w:ascii="Arial" w:hAnsi="Arial" w:cs="Arial"/>
          <w:kern w:val="24"/>
          <w:sz w:val="24"/>
          <w:szCs w:val="24"/>
        </w:rPr>
        <w:t xml:space="preserve">Jude gives some special exhortations </w:t>
      </w:r>
    </w:p>
    <w:p w14:paraId="1D402310"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Build yourself up in the faith</w:t>
      </w:r>
    </w:p>
    <w:p w14:paraId="408DDA2E"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Pray in the Holy Spirit </w:t>
      </w:r>
    </w:p>
    <w:p w14:paraId="1CF7E77C"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Keep yourself in the love of God </w:t>
      </w:r>
    </w:p>
    <w:p w14:paraId="6D78528A"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Waiting and hastening the coming of Christ</w:t>
      </w:r>
    </w:p>
    <w:p w14:paraId="3C0377D0"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Be sure to merciful in how you deal with others</w:t>
      </w:r>
    </w:p>
    <w:p w14:paraId="6C182DD1"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God </w:t>
      </w:r>
      <w:proofErr w:type="gramStart"/>
      <w:r w:rsidRPr="002F2C26">
        <w:rPr>
          <w:rFonts w:ascii="Arial" w:hAnsi="Arial" w:cs="Arial"/>
          <w:kern w:val="24"/>
          <w:sz w:val="24"/>
          <w:szCs w:val="24"/>
        </w:rPr>
        <w:t>is able to</w:t>
      </w:r>
      <w:proofErr w:type="gramEnd"/>
      <w:r w:rsidRPr="002F2C26">
        <w:rPr>
          <w:rFonts w:ascii="Arial" w:hAnsi="Arial" w:cs="Arial"/>
          <w:kern w:val="24"/>
          <w:sz w:val="24"/>
          <w:szCs w:val="24"/>
        </w:rPr>
        <w:t xml:space="preserve"> keep you from stumbling. </w:t>
      </w:r>
    </w:p>
    <w:p w14:paraId="6180422B" w14:textId="77777777" w:rsidR="00D07AE6" w:rsidRDefault="00D07AE6" w:rsidP="00D07AE6">
      <w:pPr>
        <w:autoSpaceDE w:val="0"/>
        <w:autoSpaceDN w:val="0"/>
        <w:adjustRightInd w:val="0"/>
        <w:spacing w:after="0" w:line="240" w:lineRule="auto"/>
        <w:rPr>
          <w:rFonts w:ascii="Arial" w:hAnsi="Arial" w:cs="Arial"/>
          <w:kern w:val="24"/>
          <w:sz w:val="24"/>
          <w:szCs w:val="24"/>
        </w:rPr>
      </w:pPr>
    </w:p>
    <w:p w14:paraId="580D9402" w14:textId="03A81026" w:rsidR="00FD0B88" w:rsidRPr="002F2C26" w:rsidRDefault="00FD0B88" w:rsidP="00D07AE6">
      <w:pPr>
        <w:pStyle w:val="Heading1"/>
      </w:pPr>
      <w:r w:rsidRPr="002F2C26">
        <w:t>Benediction:</w:t>
      </w:r>
    </w:p>
    <w:p w14:paraId="1BF40325" w14:textId="68EC68E1" w:rsidR="00FD0B88" w:rsidRPr="002F2C26" w:rsidRDefault="00FD0B88" w:rsidP="00D07AE6">
      <w:p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Now to him who </w:t>
      </w:r>
      <w:proofErr w:type="gramStart"/>
      <w:r w:rsidRPr="002F2C26">
        <w:rPr>
          <w:rFonts w:ascii="Arial" w:hAnsi="Arial" w:cs="Arial"/>
          <w:kern w:val="24"/>
          <w:sz w:val="24"/>
          <w:szCs w:val="24"/>
        </w:rPr>
        <w:t>is able to</w:t>
      </w:r>
      <w:proofErr w:type="gramEnd"/>
      <w:r w:rsidRPr="002F2C26">
        <w:rPr>
          <w:rFonts w:ascii="Arial" w:hAnsi="Arial" w:cs="Arial"/>
          <w:kern w:val="24"/>
          <w:sz w:val="24"/>
          <w:szCs w:val="24"/>
        </w:rPr>
        <w:t xml:space="preserve"> keep you from stumbling and to present you blameless before the presence of his glory with great joy, </w:t>
      </w:r>
      <w:r w:rsidRPr="002F2C26">
        <w:rPr>
          <w:rFonts w:ascii="Arial" w:hAnsi="Arial" w:cs="Arial"/>
          <w:b/>
          <w:bCs/>
          <w:kern w:val="24"/>
          <w:sz w:val="24"/>
          <w:szCs w:val="24"/>
          <w:vertAlign w:val="superscript"/>
        </w:rPr>
        <w:t>25 </w:t>
      </w:r>
      <w:r w:rsidRPr="002F2C26">
        <w:rPr>
          <w:rFonts w:ascii="Arial" w:hAnsi="Arial" w:cs="Arial"/>
          <w:kern w:val="24"/>
          <w:sz w:val="24"/>
          <w:szCs w:val="24"/>
        </w:rPr>
        <w:t xml:space="preserve">to the only God, our Savior, through Jesus Christ our Lord, be glory, majesty, dominion, and authority, before </w:t>
      </w:r>
      <w:proofErr w:type="spellStart"/>
      <w:r w:rsidRPr="002F2C26">
        <w:rPr>
          <w:rFonts w:ascii="Arial" w:hAnsi="Arial" w:cs="Arial"/>
          <w:kern w:val="24"/>
          <w:sz w:val="24"/>
          <w:szCs w:val="24"/>
        </w:rPr>
        <w:t>all time</w:t>
      </w:r>
      <w:proofErr w:type="spellEnd"/>
      <w:r w:rsidRPr="002F2C26">
        <w:rPr>
          <w:rFonts w:ascii="Arial" w:hAnsi="Arial" w:cs="Arial"/>
          <w:kern w:val="24"/>
          <w:sz w:val="24"/>
          <w:szCs w:val="24"/>
          <w:vertAlign w:val="superscript"/>
        </w:rPr>
        <w:t>[</w:t>
      </w:r>
      <w:r w:rsidRPr="002F2C26">
        <w:rPr>
          <w:rFonts w:ascii="Arial" w:hAnsi="Arial" w:cs="Arial"/>
          <w:kern w:val="24"/>
          <w:sz w:val="24"/>
          <w:szCs w:val="24"/>
          <w:u w:val="single"/>
          <w:vertAlign w:val="superscript"/>
        </w:rPr>
        <w:t>h</w:t>
      </w:r>
      <w:r w:rsidRPr="002F2C26">
        <w:rPr>
          <w:rFonts w:ascii="Arial" w:hAnsi="Arial" w:cs="Arial"/>
          <w:kern w:val="24"/>
          <w:sz w:val="24"/>
          <w:szCs w:val="24"/>
          <w:vertAlign w:val="superscript"/>
        </w:rPr>
        <w:t>]</w:t>
      </w:r>
      <w:r w:rsidRPr="002F2C26">
        <w:rPr>
          <w:rFonts w:ascii="Arial" w:hAnsi="Arial" w:cs="Arial"/>
          <w:kern w:val="24"/>
          <w:sz w:val="24"/>
          <w:szCs w:val="24"/>
        </w:rPr>
        <w:t> and now and forever. Amen.</w:t>
      </w:r>
    </w:p>
    <w:p w14:paraId="3D6DB64D" w14:textId="77777777" w:rsidR="00D07AE6" w:rsidRDefault="00D07AE6" w:rsidP="00D07AE6">
      <w:pPr>
        <w:autoSpaceDE w:val="0"/>
        <w:autoSpaceDN w:val="0"/>
        <w:adjustRightInd w:val="0"/>
        <w:spacing w:after="0" w:line="240" w:lineRule="auto"/>
        <w:ind w:left="360"/>
        <w:rPr>
          <w:rFonts w:ascii="Arial" w:hAnsi="Arial" w:cs="Arial"/>
          <w:kern w:val="24"/>
          <w:sz w:val="24"/>
          <w:szCs w:val="24"/>
        </w:rPr>
      </w:pPr>
    </w:p>
    <w:p w14:paraId="15BA800F" w14:textId="77777777" w:rsidR="00D07AE6" w:rsidRDefault="00D07AE6" w:rsidP="00D07AE6">
      <w:pPr>
        <w:autoSpaceDE w:val="0"/>
        <w:autoSpaceDN w:val="0"/>
        <w:adjustRightInd w:val="0"/>
        <w:spacing w:after="0" w:line="240" w:lineRule="auto"/>
        <w:ind w:left="360"/>
        <w:rPr>
          <w:rFonts w:ascii="Arial" w:hAnsi="Arial" w:cs="Arial"/>
          <w:kern w:val="24"/>
          <w:sz w:val="24"/>
          <w:szCs w:val="24"/>
        </w:rPr>
      </w:pPr>
    </w:p>
    <w:p w14:paraId="66732B89" w14:textId="77777777" w:rsidR="00D07AE6" w:rsidRDefault="00D07AE6" w:rsidP="00D07AE6">
      <w:pPr>
        <w:autoSpaceDE w:val="0"/>
        <w:autoSpaceDN w:val="0"/>
        <w:adjustRightInd w:val="0"/>
        <w:spacing w:after="0" w:line="240" w:lineRule="auto"/>
        <w:ind w:left="360"/>
        <w:rPr>
          <w:rFonts w:ascii="Arial" w:hAnsi="Arial" w:cs="Arial"/>
          <w:kern w:val="24"/>
          <w:sz w:val="24"/>
          <w:szCs w:val="24"/>
        </w:rPr>
      </w:pPr>
    </w:p>
    <w:p w14:paraId="7B2963ED" w14:textId="2ECF6C1C" w:rsidR="00FD0B88" w:rsidRPr="00D07AE6" w:rsidRDefault="00FD0B88" w:rsidP="00D07AE6">
      <w:pPr>
        <w:pStyle w:val="Heading1"/>
      </w:pPr>
      <w:r w:rsidRPr="00D07AE6">
        <w:t xml:space="preserve">Resources </w:t>
      </w:r>
    </w:p>
    <w:p w14:paraId="7DEB71DB"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i/>
          <w:iCs/>
          <w:kern w:val="24"/>
          <w:sz w:val="24"/>
          <w:szCs w:val="24"/>
        </w:rPr>
        <w:t>Illustrated Bible Survey b</w:t>
      </w:r>
      <w:r w:rsidRPr="002F2C26">
        <w:rPr>
          <w:rFonts w:ascii="Arial" w:hAnsi="Arial" w:cs="Arial"/>
          <w:kern w:val="24"/>
          <w:sz w:val="24"/>
          <w:szCs w:val="24"/>
        </w:rPr>
        <w:t>y Ed Hindson and Elmer Towns</w:t>
      </w:r>
    </w:p>
    <w:p w14:paraId="4C7BDB04"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i/>
          <w:iCs/>
          <w:kern w:val="24"/>
          <w:sz w:val="24"/>
          <w:szCs w:val="24"/>
        </w:rPr>
        <w:t xml:space="preserve">The New Testament: An Introduction to its Literature and History </w:t>
      </w:r>
      <w:r w:rsidRPr="002F2C26">
        <w:rPr>
          <w:rFonts w:ascii="Arial" w:hAnsi="Arial" w:cs="Arial"/>
          <w:kern w:val="24"/>
          <w:sz w:val="24"/>
          <w:szCs w:val="24"/>
        </w:rPr>
        <w:t>by J. Gresham Machen</w:t>
      </w:r>
    </w:p>
    <w:p w14:paraId="468DF70E"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i/>
          <w:iCs/>
          <w:kern w:val="24"/>
          <w:sz w:val="24"/>
          <w:szCs w:val="24"/>
        </w:rPr>
        <w:t xml:space="preserve">The Message of the New Testament </w:t>
      </w:r>
      <w:r w:rsidRPr="002F2C26">
        <w:rPr>
          <w:rFonts w:ascii="Arial" w:hAnsi="Arial" w:cs="Arial"/>
          <w:kern w:val="24"/>
          <w:sz w:val="24"/>
          <w:szCs w:val="24"/>
        </w:rPr>
        <w:t xml:space="preserve">(sermons on each book of the N.T.) by Pastor Mark </w:t>
      </w:r>
      <w:proofErr w:type="spellStart"/>
      <w:r w:rsidRPr="002F2C26">
        <w:rPr>
          <w:rFonts w:ascii="Arial" w:hAnsi="Arial" w:cs="Arial"/>
          <w:kern w:val="24"/>
          <w:sz w:val="24"/>
          <w:szCs w:val="24"/>
        </w:rPr>
        <w:t>Dever</w:t>
      </w:r>
      <w:proofErr w:type="spellEnd"/>
      <w:r w:rsidRPr="002F2C26">
        <w:rPr>
          <w:rFonts w:ascii="Arial" w:hAnsi="Arial" w:cs="Arial"/>
          <w:kern w:val="24"/>
          <w:sz w:val="24"/>
          <w:szCs w:val="24"/>
        </w:rPr>
        <w:t xml:space="preserve"> </w:t>
      </w:r>
    </w:p>
    <w:p w14:paraId="4F4B9C51"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Precept Austin – website </w:t>
      </w:r>
    </w:p>
    <w:p w14:paraId="22B8AD2A" w14:textId="77777777" w:rsidR="00FD0B88" w:rsidRPr="002F2C26" w:rsidRDefault="00FD0B88" w:rsidP="002F2C26">
      <w:pPr>
        <w:numPr>
          <w:ilvl w:val="0"/>
          <w:numId w:val="18"/>
        </w:numPr>
        <w:autoSpaceDE w:val="0"/>
        <w:autoSpaceDN w:val="0"/>
        <w:adjustRightInd w:val="0"/>
        <w:spacing w:after="0" w:line="240" w:lineRule="auto"/>
        <w:rPr>
          <w:rFonts w:ascii="Arial" w:hAnsi="Arial" w:cs="Arial"/>
          <w:kern w:val="24"/>
          <w:sz w:val="24"/>
          <w:szCs w:val="24"/>
        </w:rPr>
      </w:pPr>
      <w:r w:rsidRPr="002F2C26">
        <w:rPr>
          <w:rFonts w:ascii="Arial" w:hAnsi="Arial" w:cs="Arial"/>
          <w:kern w:val="24"/>
          <w:sz w:val="24"/>
          <w:szCs w:val="24"/>
        </w:rPr>
        <w:t xml:space="preserve">Insight for Living – website </w:t>
      </w:r>
    </w:p>
    <w:p w14:paraId="21D7E0A7" w14:textId="77777777" w:rsidR="00FD0B88" w:rsidRPr="002F2C26" w:rsidRDefault="00FD0B88" w:rsidP="00FD0B88">
      <w:pPr>
        <w:autoSpaceDE w:val="0"/>
        <w:autoSpaceDN w:val="0"/>
        <w:adjustRightInd w:val="0"/>
        <w:spacing w:after="0" w:line="240" w:lineRule="auto"/>
        <w:ind w:left="482" w:hanging="482"/>
        <w:rPr>
          <w:rFonts w:ascii="Arial" w:hAnsi="Arial" w:cs="Arial"/>
          <w:kern w:val="24"/>
          <w:sz w:val="24"/>
          <w:szCs w:val="24"/>
        </w:rPr>
      </w:pPr>
    </w:p>
    <w:p w14:paraId="71D22994" w14:textId="77777777" w:rsidR="00E13675" w:rsidRPr="002F2C26" w:rsidRDefault="00E13675">
      <w:pPr>
        <w:rPr>
          <w:rFonts w:ascii="Arial" w:hAnsi="Arial" w:cs="Arial"/>
          <w:sz w:val="24"/>
          <w:szCs w:val="24"/>
        </w:rPr>
      </w:pPr>
    </w:p>
    <w:sectPr w:rsidR="00E13675" w:rsidRPr="002F2C26" w:rsidSect="00C35FF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5pt;height:11.5pt" o:bullet="t">
        <v:imagedata r:id="rId1" o:title="mso1A89"/>
      </v:shape>
    </w:pict>
  </w:numPicBullet>
  <w:abstractNum w:abstractNumId="0" w15:restartNumberingAfterBreak="0">
    <w:nsid w:val="FFFFFFFE"/>
    <w:multiLevelType w:val="singleLevel"/>
    <w:tmpl w:val="F75C4D92"/>
    <w:lvl w:ilvl="0">
      <w:numFmt w:val="bullet"/>
      <w:lvlText w:val="*"/>
      <w:lvlJc w:val="left"/>
    </w:lvl>
  </w:abstractNum>
  <w:abstractNum w:abstractNumId="1" w15:restartNumberingAfterBreak="0">
    <w:nsid w:val="19A16527"/>
    <w:multiLevelType w:val="hybridMultilevel"/>
    <w:tmpl w:val="9744A2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E1716"/>
    <w:multiLevelType w:val="hybridMultilevel"/>
    <w:tmpl w:val="B32EA35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A445C4"/>
    <w:multiLevelType w:val="hybridMultilevel"/>
    <w:tmpl w:val="4C62B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AE55ED"/>
    <w:multiLevelType w:val="hybridMultilevel"/>
    <w:tmpl w:val="3C18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6800DA"/>
    <w:multiLevelType w:val="hybridMultilevel"/>
    <w:tmpl w:val="D85E3A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3968A3"/>
    <w:multiLevelType w:val="hybridMultilevel"/>
    <w:tmpl w:val="0BB436C6"/>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A64C62"/>
    <w:multiLevelType w:val="hybridMultilevel"/>
    <w:tmpl w:val="0AD27F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006791"/>
    <w:multiLevelType w:val="hybridMultilevel"/>
    <w:tmpl w:val="03261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B568E5"/>
    <w:multiLevelType w:val="hybridMultilevel"/>
    <w:tmpl w:val="C36A3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5B3715"/>
    <w:multiLevelType w:val="hybridMultilevel"/>
    <w:tmpl w:val="A2484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124318"/>
    <w:multiLevelType w:val="hybridMultilevel"/>
    <w:tmpl w:val="4A12097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Wingdings 2" w:hAnsi="Wingdings 2" w:hint="default"/>
          <w:sz w:val="33"/>
        </w:rPr>
      </w:lvl>
    </w:lvlOverride>
  </w:num>
  <w:num w:numId="2">
    <w:abstractNumId w:val="0"/>
    <w:lvlOverride w:ilvl="0">
      <w:lvl w:ilvl="0">
        <w:numFmt w:val="bullet"/>
        <w:lvlText w:val=""/>
        <w:legacy w:legacy="1" w:legacySpace="0" w:legacyIndent="0"/>
        <w:lvlJc w:val="left"/>
        <w:rPr>
          <w:rFonts w:ascii="Wingdings 2" w:hAnsi="Wingdings 2" w:hint="default"/>
          <w:sz w:val="96"/>
        </w:rPr>
      </w:lvl>
    </w:lvlOverride>
  </w:num>
  <w:num w:numId="3">
    <w:abstractNumId w:val="0"/>
    <w:lvlOverride w:ilvl="0">
      <w:lvl w:ilvl="0">
        <w:numFmt w:val="bullet"/>
        <w:lvlText w:val=""/>
        <w:legacy w:legacy="1" w:legacySpace="0" w:legacyIndent="0"/>
        <w:lvlJc w:val="left"/>
        <w:rPr>
          <w:rFonts w:ascii="Wingdings 2" w:hAnsi="Wingdings 2" w:hint="default"/>
          <w:sz w:val="50"/>
        </w:rPr>
      </w:lvl>
    </w:lvlOverride>
  </w:num>
  <w:num w:numId="4">
    <w:abstractNumId w:val="0"/>
    <w:lvlOverride w:ilvl="0">
      <w:lvl w:ilvl="0">
        <w:numFmt w:val="bullet"/>
        <w:lvlText w:val=""/>
        <w:legacy w:legacy="1" w:legacySpace="0" w:legacyIndent="0"/>
        <w:lvlJc w:val="left"/>
        <w:rPr>
          <w:rFonts w:ascii="Wingdings 2" w:hAnsi="Wingdings 2" w:hint="default"/>
          <w:sz w:val="66"/>
        </w:rPr>
      </w:lvl>
    </w:lvlOverride>
  </w:num>
  <w:num w:numId="5">
    <w:abstractNumId w:val="0"/>
    <w:lvlOverride w:ilvl="0">
      <w:lvl w:ilvl="0">
        <w:numFmt w:val="bullet"/>
        <w:lvlText w:val=""/>
        <w:legacy w:legacy="1" w:legacySpace="0" w:legacyIndent="0"/>
        <w:lvlJc w:val="left"/>
        <w:rPr>
          <w:rFonts w:ascii="Wingdings 2" w:hAnsi="Wingdings 2" w:hint="default"/>
          <w:sz w:val="37"/>
        </w:rPr>
      </w:lvl>
    </w:lvlOverride>
  </w:num>
  <w:num w:numId="6">
    <w:abstractNumId w:val="0"/>
    <w:lvlOverride w:ilvl="0">
      <w:lvl w:ilvl="0">
        <w:numFmt w:val="bullet"/>
        <w:lvlText w:val=""/>
        <w:legacy w:legacy="1" w:legacySpace="0" w:legacyIndent="0"/>
        <w:lvlJc w:val="left"/>
        <w:rPr>
          <w:rFonts w:ascii="Wingdings 2" w:hAnsi="Wingdings 2" w:hint="default"/>
          <w:sz w:val="81"/>
        </w:rPr>
      </w:lvl>
    </w:lvlOverride>
  </w:num>
  <w:num w:numId="7">
    <w:abstractNumId w:val="0"/>
    <w:lvlOverride w:ilvl="0">
      <w:lvl w:ilvl="0">
        <w:numFmt w:val="bullet"/>
        <w:lvlText w:val=""/>
        <w:legacy w:legacy="1" w:legacySpace="0" w:legacyIndent="0"/>
        <w:lvlJc w:val="left"/>
        <w:rPr>
          <w:rFonts w:ascii="Wingdings 2" w:hAnsi="Wingdings 2" w:hint="default"/>
          <w:sz w:val="103"/>
        </w:rPr>
      </w:lvl>
    </w:lvlOverride>
  </w:num>
  <w:num w:numId="8">
    <w:abstractNumId w:val="0"/>
    <w:lvlOverride w:ilvl="0">
      <w:lvl w:ilvl="0">
        <w:numFmt w:val="bullet"/>
        <w:lvlText w:val=""/>
        <w:legacy w:legacy="1" w:legacySpace="0" w:legacyIndent="0"/>
        <w:lvlJc w:val="left"/>
        <w:rPr>
          <w:rFonts w:ascii="Wingdings 2" w:hAnsi="Wingdings 2" w:hint="default"/>
          <w:sz w:val="52"/>
        </w:rPr>
      </w:lvl>
    </w:lvlOverride>
  </w:num>
  <w:num w:numId="9">
    <w:abstractNumId w:val="0"/>
    <w:lvlOverride w:ilvl="0">
      <w:lvl w:ilvl="0">
        <w:numFmt w:val="bullet"/>
        <w:lvlText w:val=""/>
        <w:legacy w:legacy="1" w:legacySpace="0" w:legacyIndent="0"/>
        <w:lvlJc w:val="left"/>
        <w:rPr>
          <w:rFonts w:ascii="Wingdings 2" w:hAnsi="Wingdings 2" w:hint="default"/>
          <w:sz w:val="74"/>
        </w:rPr>
      </w:lvl>
    </w:lvlOverride>
  </w:num>
  <w:num w:numId="10">
    <w:abstractNumId w:val="0"/>
    <w:lvlOverride w:ilvl="0">
      <w:lvl w:ilvl="0">
        <w:numFmt w:val="bullet"/>
        <w:lvlText w:val=""/>
        <w:legacy w:legacy="1" w:legacySpace="0" w:legacyIndent="0"/>
        <w:lvlJc w:val="left"/>
        <w:rPr>
          <w:rFonts w:ascii="Wingdings 2" w:hAnsi="Wingdings 2" w:hint="default"/>
          <w:sz w:val="44"/>
        </w:rPr>
      </w:lvl>
    </w:lvlOverride>
  </w:num>
  <w:num w:numId="11">
    <w:abstractNumId w:val="0"/>
    <w:lvlOverride w:ilvl="0">
      <w:lvl w:ilvl="0">
        <w:numFmt w:val="bullet"/>
        <w:lvlText w:val=""/>
        <w:legacy w:legacy="1" w:legacySpace="0" w:legacyIndent="0"/>
        <w:lvlJc w:val="left"/>
        <w:rPr>
          <w:rFonts w:ascii="Wingdings 2" w:hAnsi="Wingdings 2" w:hint="default"/>
          <w:sz w:val="59"/>
        </w:rPr>
      </w:lvl>
    </w:lvlOverride>
  </w:num>
  <w:num w:numId="12">
    <w:abstractNumId w:val="0"/>
    <w:lvlOverride w:ilvl="0">
      <w:lvl w:ilvl="0">
        <w:numFmt w:val="bullet"/>
        <w:lvlText w:val=""/>
        <w:legacy w:legacy="1" w:legacySpace="0" w:legacyIndent="0"/>
        <w:lvlJc w:val="left"/>
        <w:rPr>
          <w:rFonts w:ascii="Wingdings 2" w:hAnsi="Wingdings 2" w:hint="default"/>
          <w:sz w:val="110"/>
        </w:rPr>
      </w:lvl>
    </w:lvlOverride>
  </w:num>
  <w:num w:numId="13">
    <w:abstractNumId w:val="4"/>
  </w:num>
  <w:num w:numId="14">
    <w:abstractNumId w:val="1"/>
  </w:num>
  <w:num w:numId="15">
    <w:abstractNumId w:val="2"/>
  </w:num>
  <w:num w:numId="16">
    <w:abstractNumId w:val="5"/>
  </w:num>
  <w:num w:numId="17">
    <w:abstractNumId w:val="10"/>
  </w:num>
  <w:num w:numId="18">
    <w:abstractNumId w:val="3"/>
  </w:num>
  <w:num w:numId="19">
    <w:abstractNumId w:val="6"/>
  </w:num>
  <w:num w:numId="20">
    <w:abstractNumId w:val="7"/>
  </w:num>
  <w:num w:numId="21">
    <w:abstractNumId w:val="9"/>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B88"/>
    <w:rsid w:val="002F2C26"/>
    <w:rsid w:val="006C4D1E"/>
    <w:rsid w:val="0072348C"/>
    <w:rsid w:val="007B37D8"/>
    <w:rsid w:val="00B72A76"/>
    <w:rsid w:val="00D07AE6"/>
    <w:rsid w:val="00E13675"/>
    <w:rsid w:val="00EB4ACE"/>
    <w:rsid w:val="00FD0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7997"/>
  <w15:chartTrackingRefBased/>
  <w15:docId w15:val="{F7307C47-DDB2-40A3-AE5A-21612EBFB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2C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B88"/>
    <w:pPr>
      <w:ind w:left="720"/>
      <w:contextualSpacing/>
    </w:pPr>
  </w:style>
  <w:style w:type="paragraph" w:styleId="Title">
    <w:name w:val="Title"/>
    <w:basedOn w:val="Normal"/>
    <w:next w:val="Normal"/>
    <w:link w:val="TitleChar"/>
    <w:uiPriority w:val="10"/>
    <w:qFormat/>
    <w:rsid w:val="002F2C2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2C2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F2C2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63F2A-F603-4908-AE94-FD0F77F7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880</Words>
  <Characters>5019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Byrd</dc:creator>
  <cp:keywords/>
  <dc:description/>
  <cp:lastModifiedBy>Stephen Byrd</cp:lastModifiedBy>
  <cp:revision>6</cp:revision>
  <dcterms:created xsi:type="dcterms:W3CDTF">2024-03-24T01:22:00Z</dcterms:created>
  <dcterms:modified xsi:type="dcterms:W3CDTF">2024-03-24T01:53:00Z</dcterms:modified>
</cp:coreProperties>
</file>